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862A" w14:textId="77777777" w:rsidR="00CD7EBE" w:rsidRPr="00B11DCE" w:rsidRDefault="0006154A" w:rsidP="007A2633">
      <w:pPr>
        <w:jc w:val="center"/>
        <w:rPr>
          <w:rFonts w:asciiTheme="majorHAnsi" w:hAnsiTheme="majorHAnsi"/>
          <w:b/>
          <w:spacing w:val="20"/>
          <w:szCs w:val="42"/>
        </w:rPr>
      </w:pPr>
      <w:r w:rsidRPr="00FA41B7">
        <w:rPr>
          <w:rFonts w:asciiTheme="majorHAnsi" w:hAnsiTheme="majorHAnsi"/>
          <w:b/>
          <w:color w:val="365F91" w:themeColor="accent1" w:themeShade="BF"/>
          <w:spacing w:val="20"/>
          <w:sz w:val="44"/>
          <w:szCs w:val="42"/>
        </w:rPr>
        <w:t>Kevin</w:t>
      </w:r>
      <w:r w:rsidR="00B11DCE" w:rsidRPr="00FA41B7">
        <w:rPr>
          <w:rFonts w:asciiTheme="majorHAnsi" w:hAnsiTheme="majorHAnsi"/>
          <w:b/>
          <w:color w:val="365F91" w:themeColor="accent1" w:themeShade="BF"/>
          <w:spacing w:val="20"/>
          <w:sz w:val="44"/>
          <w:szCs w:val="42"/>
        </w:rPr>
        <w:t xml:space="preserve"> Cole</w:t>
      </w:r>
      <w:r w:rsidR="00B11DCE" w:rsidRPr="00B11DCE">
        <w:rPr>
          <w:rFonts w:asciiTheme="majorHAnsi" w:hAnsiTheme="majorHAnsi"/>
          <w:b/>
          <w:spacing w:val="20"/>
          <w:sz w:val="42"/>
          <w:szCs w:val="4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855"/>
        <w:gridCol w:w="3074"/>
        <w:gridCol w:w="2326"/>
      </w:tblGrid>
      <w:tr w:rsidR="00EB0D96" w14:paraId="793E42AE" w14:textId="100C751F" w:rsidTr="00EB0D96">
        <w:tc>
          <w:tcPr>
            <w:tcW w:w="2624" w:type="dxa"/>
          </w:tcPr>
          <w:p w14:paraId="52AABB45" w14:textId="77777777" w:rsidR="00EB0D96" w:rsidRDefault="00EB0D96" w:rsidP="00FC3D73">
            <w:pPr>
              <w:rPr>
                <w:rFonts w:ascii="Calibri" w:hAnsi="Calibri"/>
                <w:b/>
                <w:sz w:val="22"/>
                <w:szCs w:val="22"/>
              </w:rPr>
            </w:pPr>
            <w:r w:rsidRPr="00AA19F8">
              <w:rPr>
                <w:rFonts w:ascii="Calibri" w:hAnsi="Calibri"/>
                <w:b/>
                <w:sz w:val="22"/>
                <w:szCs w:val="22"/>
              </w:rPr>
              <w:t xml:space="preserve">Phone: </w:t>
            </w:r>
            <w:r w:rsidRPr="00AA19F8">
              <w:rPr>
                <w:rFonts w:ascii="Calibri" w:hAnsi="Calibri"/>
                <w:sz w:val="22"/>
                <w:szCs w:val="22"/>
              </w:rPr>
              <w:t>774-260-0322</w:t>
            </w:r>
          </w:p>
        </w:tc>
        <w:tc>
          <w:tcPr>
            <w:tcW w:w="2888" w:type="dxa"/>
          </w:tcPr>
          <w:p w14:paraId="7ADF20E0" w14:textId="7C294A63" w:rsidR="00EB0D96" w:rsidRDefault="00EB0D96" w:rsidP="00EB0D96">
            <w:pPr>
              <w:jc w:val="center"/>
              <w:rPr>
                <w:rFonts w:ascii="Calibri" w:hAnsi="Calibri"/>
                <w:b/>
                <w:sz w:val="22"/>
                <w:szCs w:val="22"/>
              </w:rPr>
            </w:pPr>
            <w:r w:rsidRPr="00AA19F8">
              <w:rPr>
                <w:rStyle w:val="Hyperlink"/>
                <w:rFonts w:ascii="Calibri" w:hAnsi="Calibri"/>
                <w:b/>
                <w:color w:val="auto"/>
                <w:sz w:val="22"/>
                <w:szCs w:val="22"/>
                <w:u w:val="none"/>
              </w:rPr>
              <w:t xml:space="preserve">Web: </w:t>
            </w:r>
            <w:hyperlink r:id="rId7" w:history="1">
              <w:r w:rsidR="005C2E06" w:rsidRPr="005C2E06">
                <w:rPr>
                  <w:rStyle w:val="Hyperlink"/>
                  <w:rFonts w:ascii="Calibri" w:hAnsi="Calibri"/>
                  <w:color w:val="auto"/>
                  <w:sz w:val="22"/>
                  <w:szCs w:val="22"/>
                  <w:u w:val="none"/>
                </w:rPr>
                <w:t>http://ww</w:t>
              </w:r>
              <w:r w:rsidR="005C2E06">
                <w:rPr>
                  <w:rStyle w:val="Hyperlink"/>
                  <w:rFonts w:ascii="Calibri" w:hAnsi="Calibri"/>
                  <w:color w:val="auto"/>
                  <w:sz w:val="22"/>
                  <w:szCs w:val="22"/>
                  <w:u w:val="none"/>
                </w:rPr>
                <w:t>w</w:t>
              </w:r>
              <w:r w:rsidR="005C2E06" w:rsidRPr="005C2E06">
                <w:rPr>
                  <w:rStyle w:val="Hyperlink"/>
                  <w:rFonts w:ascii="Calibri" w:hAnsi="Calibri"/>
                  <w:color w:val="auto"/>
                  <w:sz w:val="22"/>
                  <w:szCs w:val="22"/>
                  <w:u w:val="none"/>
                </w:rPr>
                <w:t>.kcole.net</w:t>
              </w:r>
            </w:hyperlink>
          </w:p>
        </w:tc>
        <w:tc>
          <w:tcPr>
            <w:tcW w:w="3117" w:type="dxa"/>
          </w:tcPr>
          <w:p w14:paraId="5CFD3745" w14:textId="77777777" w:rsidR="00EB0D96" w:rsidRDefault="00EB0D96" w:rsidP="00EB0D96">
            <w:pPr>
              <w:jc w:val="center"/>
              <w:rPr>
                <w:rFonts w:ascii="Calibri" w:hAnsi="Calibri"/>
                <w:b/>
                <w:sz w:val="22"/>
                <w:szCs w:val="22"/>
              </w:rPr>
            </w:pPr>
            <w:r w:rsidRPr="00AA19F8">
              <w:rPr>
                <w:rFonts w:ascii="Calibri" w:hAnsi="Calibri"/>
                <w:b/>
                <w:sz w:val="22"/>
                <w:szCs w:val="22"/>
              </w:rPr>
              <w:t xml:space="preserve">Email: </w:t>
            </w:r>
            <w:hyperlink r:id="rId8" w:history="1">
              <w:r w:rsidRPr="00AA19F8">
                <w:rPr>
                  <w:rStyle w:val="Hyperlink"/>
                  <w:rFonts w:ascii="Calibri" w:hAnsi="Calibri"/>
                  <w:color w:val="auto"/>
                  <w:sz w:val="22"/>
                  <w:szCs w:val="22"/>
                  <w:u w:val="none"/>
                </w:rPr>
                <w:t>kevincole@gmail.com</w:t>
              </w:r>
            </w:hyperlink>
          </w:p>
        </w:tc>
        <w:tc>
          <w:tcPr>
            <w:tcW w:w="2387" w:type="dxa"/>
          </w:tcPr>
          <w:p w14:paraId="48F5EB0C" w14:textId="550F5B62" w:rsidR="00EB0D96" w:rsidRPr="00EB0D96" w:rsidRDefault="00EB0D96" w:rsidP="00EB0D96">
            <w:pPr>
              <w:jc w:val="right"/>
              <w:rPr>
                <w:rFonts w:ascii="Calibri" w:hAnsi="Calibri"/>
                <w:bCs/>
                <w:sz w:val="22"/>
                <w:szCs w:val="22"/>
              </w:rPr>
            </w:pPr>
            <w:r>
              <w:rPr>
                <w:rFonts w:ascii="Calibri" w:hAnsi="Calibri"/>
                <w:b/>
                <w:sz w:val="22"/>
                <w:szCs w:val="22"/>
              </w:rPr>
              <w:t xml:space="preserve">Location: </w:t>
            </w:r>
            <w:r>
              <w:rPr>
                <w:rFonts w:ascii="Calibri" w:hAnsi="Calibri"/>
                <w:bCs/>
                <w:sz w:val="22"/>
                <w:szCs w:val="22"/>
              </w:rPr>
              <w:t>Boston, MA</w:t>
            </w:r>
          </w:p>
        </w:tc>
      </w:tr>
    </w:tbl>
    <w:p w14:paraId="64910DA3" w14:textId="77777777" w:rsidR="0008286B" w:rsidRDefault="0008286B" w:rsidP="003A1ADE">
      <w:pPr>
        <w:pStyle w:val="Header"/>
        <w:pBdr>
          <w:bottom w:val="double" w:sz="1" w:space="4" w:color="800000"/>
        </w:pBdr>
        <w:jc w:val="center"/>
        <w:rPr>
          <w:rFonts w:ascii="Cambria" w:hAnsi="Cambria"/>
          <w:sz w:val="4"/>
          <w:szCs w:val="16"/>
        </w:rPr>
      </w:pPr>
    </w:p>
    <w:p w14:paraId="2BC50CF1" w14:textId="77777777" w:rsidR="0008286B" w:rsidRDefault="0008286B">
      <w:pPr>
        <w:ind w:left="1440"/>
        <w:rPr>
          <w:sz w:val="22"/>
          <w:szCs w:val="22"/>
        </w:rPr>
      </w:pPr>
    </w:p>
    <w:p w14:paraId="63528454" w14:textId="12B2ADC9" w:rsidR="00C42DAE" w:rsidRDefault="003B5DAC" w:rsidP="002B65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spacing w:val="8"/>
          <w:sz w:val="21"/>
          <w:szCs w:val="21"/>
        </w:rPr>
      </w:pPr>
      <w:r>
        <w:rPr>
          <w:rFonts w:ascii="Calibri" w:hAnsi="Calibri" w:cs="Calibri"/>
          <w:bCs/>
          <w:spacing w:val="8"/>
          <w:sz w:val="21"/>
          <w:szCs w:val="21"/>
        </w:rPr>
        <w:t xml:space="preserve">Product marketing executive </w:t>
      </w:r>
      <w:r w:rsidR="004047D6">
        <w:rPr>
          <w:rFonts w:ascii="Calibri" w:hAnsi="Calibri" w:cs="Calibri"/>
          <w:bCs/>
          <w:spacing w:val="8"/>
          <w:sz w:val="21"/>
          <w:szCs w:val="21"/>
        </w:rPr>
        <w:t>seeking</w:t>
      </w:r>
      <w:r w:rsidR="00A53BB2">
        <w:rPr>
          <w:rFonts w:ascii="Calibri" w:hAnsi="Calibri" w:cs="Calibri"/>
          <w:bCs/>
          <w:spacing w:val="8"/>
          <w:sz w:val="21"/>
          <w:szCs w:val="21"/>
        </w:rPr>
        <w:t xml:space="preserve"> a</w:t>
      </w:r>
      <w:r>
        <w:rPr>
          <w:rFonts w:ascii="Calibri" w:hAnsi="Calibri" w:cs="Calibri"/>
          <w:bCs/>
          <w:spacing w:val="8"/>
          <w:sz w:val="21"/>
          <w:szCs w:val="21"/>
        </w:rPr>
        <w:t xml:space="preserve"> leadership </w:t>
      </w:r>
      <w:r w:rsidR="008A6183">
        <w:rPr>
          <w:rFonts w:ascii="Calibri" w:hAnsi="Calibri" w:cs="Calibri"/>
          <w:bCs/>
          <w:spacing w:val="8"/>
          <w:sz w:val="21"/>
          <w:szCs w:val="21"/>
        </w:rPr>
        <w:t>position</w:t>
      </w:r>
      <w:r>
        <w:rPr>
          <w:rFonts w:ascii="Calibri" w:hAnsi="Calibri" w:cs="Calibri"/>
          <w:bCs/>
          <w:spacing w:val="8"/>
          <w:sz w:val="21"/>
          <w:szCs w:val="21"/>
        </w:rPr>
        <w:t xml:space="preserve"> in a B2B startup</w:t>
      </w:r>
      <w:r w:rsidR="00CD51A1" w:rsidRPr="00083B17">
        <w:rPr>
          <w:rFonts w:ascii="Calibri" w:hAnsi="Calibri" w:cs="Calibri"/>
          <w:bCs/>
          <w:spacing w:val="8"/>
          <w:sz w:val="21"/>
          <w:szCs w:val="21"/>
        </w:rPr>
        <w:t xml:space="preserve"> after playing key roles at </w:t>
      </w:r>
      <w:r w:rsidR="004D21EF">
        <w:rPr>
          <w:rFonts w:ascii="Calibri" w:hAnsi="Calibri" w:cs="Calibri"/>
          <w:bCs/>
          <w:spacing w:val="8"/>
          <w:sz w:val="21"/>
          <w:szCs w:val="21"/>
        </w:rPr>
        <w:t xml:space="preserve">software </w:t>
      </w:r>
      <w:r w:rsidR="004970DA">
        <w:rPr>
          <w:rFonts w:ascii="Calibri" w:hAnsi="Calibri" w:cs="Calibri"/>
          <w:bCs/>
          <w:spacing w:val="8"/>
          <w:sz w:val="21"/>
          <w:szCs w:val="21"/>
        </w:rPr>
        <w:t>s</w:t>
      </w:r>
      <w:r w:rsidR="009005F2">
        <w:rPr>
          <w:rFonts w:ascii="Calibri" w:hAnsi="Calibri" w:cs="Calibri"/>
          <w:bCs/>
          <w:spacing w:val="8"/>
          <w:sz w:val="21"/>
          <w:szCs w:val="21"/>
        </w:rPr>
        <w:t xml:space="preserve">tartup </w:t>
      </w:r>
      <w:r w:rsidR="00CD51A1" w:rsidRPr="00083B17">
        <w:rPr>
          <w:rFonts w:ascii="Calibri" w:hAnsi="Calibri" w:cs="Calibri"/>
          <w:bCs/>
          <w:spacing w:val="8"/>
          <w:sz w:val="21"/>
          <w:szCs w:val="21"/>
        </w:rPr>
        <w:t xml:space="preserve">Zerto to </w:t>
      </w:r>
      <w:r w:rsidR="00DD31E8" w:rsidRPr="00083B17">
        <w:rPr>
          <w:rFonts w:ascii="Calibri" w:hAnsi="Calibri" w:cs="Calibri"/>
          <w:bCs/>
          <w:spacing w:val="8"/>
          <w:sz w:val="21"/>
          <w:szCs w:val="21"/>
        </w:rPr>
        <w:t xml:space="preserve">help </w:t>
      </w:r>
      <w:r w:rsidR="00B67D0A">
        <w:rPr>
          <w:rFonts w:ascii="Calibri" w:hAnsi="Calibri" w:cs="Calibri"/>
          <w:bCs/>
          <w:spacing w:val="8"/>
          <w:sz w:val="21"/>
          <w:szCs w:val="21"/>
        </w:rPr>
        <w:t xml:space="preserve">10X our customers and </w:t>
      </w:r>
      <w:r w:rsidR="00CD51A1" w:rsidRPr="00083B17">
        <w:rPr>
          <w:rFonts w:ascii="Calibri" w:hAnsi="Calibri" w:cs="Calibri"/>
          <w:bCs/>
          <w:spacing w:val="8"/>
          <w:sz w:val="21"/>
          <w:szCs w:val="21"/>
        </w:rPr>
        <w:t xml:space="preserve">take us </w:t>
      </w:r>
      <w:r>
        <w:rPr>
          <w:rFonts w:ascii="Calibri" w:hAnsi="Calibri" w:cs="Calibri"/>
          <w:bCs/>
          <w:spacing w:val="8"/>
          <w:sz w:val="21"/>
          <w:szCs w:val="21"/>
        </w:rPr>
        <w:t xml:space="preserve">to </w:t>
      </w:r>
      <w:r w:rsidR="00CD51A1" w:rsidRPr="00083B17">
        <w:rPr>
          <w:rFonts w:ascii="Calibri" w:hAnsi="Calibri" w:cs="Calibri"/>
          <w:bCs/>
          <w:spacing w:val="8"/>
          <w:sz w:val="21"/>
          <w:szCs w:val="21"/>
        </w:rPr>
        <w:t>$</w:t>
      </w:r>
      <w:r w:rsidR="004970DA">
        <w:rPr>
          <w:rFonts w:ascii="Calibri" w:hAnsi="Calibri" w:cs="Calibri"/>
          <w:bCs/>
          <w:spacing w:val="8"/>
          <w:sz w:val="21"/>
          <w:szCs w:val="21"/>
        </w:rPr>
        <w:t>2</w:t>
      </w:r>
      <w:r w:rsidR="00F4748E">
        <w:rPr>
          <w:rFonts w:ascii="Calibri" w:hAnsi="Calibri" w:cs="Calibri"/>
          <w:bCs/>
          <w:spacing w:val="8"/>
          <w:sz w:val="21"/>
          <w:szCs w:val="21"/>
        </w:rPr>
        <w:t>5</w:t>
      </w:r>
      <w:r w:rsidR="004970DA">
        <w:rPr>
          <w:rFonts w:ascii="Calibri" w:hAnsi="Calibri" w:cs="Calibri"/>
          <w:bCs/>
          <w:spacing w:val="8"/>
          <w:sz w:val="21"/>
          <w:szCs w:val="21"/>
        </w:rPr>
        <w:t>0</w:t>
      </w:r>
      <w:r w:rsidR="00CD51A1" w:rsidRPr="00083B17">
        <w:rPr>
          <w:rFonts w:ascii="Calibri" w:hAnsi="Calibri" w:cs="Calibri"/>
          <w:bCs/>
          <w:spacing w:val="8"/>
          <w:sz w:val="21"/>
          <w:szCs w:val="21"/>
        </w:rPr>
        <w:t>M</w:t>
      </w:r>
      <w:r>
        <w:rPr>
          <w:rFonts w:ascii="Calibri" w:hAnsi="Calibri" w:cs="Calibri"/>
          <w:bCs/>
          <w:spacing w:val="8"/>
          <w:sz w:val="21"/>
          <w:szCs w:val="21"/>
        </w:rPr>
        <w:t xml:space="preserve"> in annual revenue</w:t>
      </w:r>
      <w:r w:rsidR="00CD51A1" w:rsidRPr="00083B17">
        <w:rPr>
          <w:rFonts w:ascii="Calibri" w:hAnsi="Calibri" w:cs="Calibri"/>
          <w:bCs/>
          <w:spacing w:val="8"/>
          <w:sz w:val="21"/>
          <w:szCs w:val="21"/>
        </w:rPr>
        <w:t xml:space="preserve">, including </w:t>
      </w:r>
      <w:r w:rsidR="00F22ABA">
        <w:rPr>
          <w:rFonts w:ascii="Calibri" w:hAnsi="Calibri" w:cs="Calibri"/>
          <w:bCs/>
          <w:spacing w:val="8"/>
          <w:sz w:val="21"/>
          <w:szCs w:val="21"/>
        </w:rPr>
        <w:t>driving marketing</w:t>
      </w:r>
      <w:r w:rsidR="00CD51A1" w:rsidRPr="00083B17">
        <w:rPr>
          <w:rFonts w:ascii="Calibri" w:hAnsi="Calibri" w:cs="Calibri"/>
          <w:bCs/>
          <w:spacing w:val="8"/>
          <w:sz w:val="21"/>
          <w:szCs w:val="21"/>
        </w:rPr>
        <w:t xml:space="preserve"> integration after acquisition by HPE in </w:t>
      </w:r>
      <w:r w:rsidR="0060333E" w:rsidRPr="00083B17">
        <w:rPr>
          <w:rFonts w:ascii="Calibri" w:hAnsi="Calibri" w:cs="Calibri"/>
          <w:bCs/>
          <w:spacing w:val="8"/>
          <w:sz w:val="21"/>
          <w:szCs w:val="21"/>
        </w:rPr>
        <w:t xml:space="preserve">late </w:t>
      </w:r>
      <w:r w:rsidR="00CD51A1" w:rsidRPr="00083B17">
        <w:rPr>
          <w:rFonts w:ascii="Calibri" w:hAnsi="Calibri" w:cs="Calibri"/>
          <w:bCs/>
          <w:spacing w:val="8"/>
          <w:sz w:val="21"/>
          <w:szCs w:val="21"/>
        </w:rPr>
        <w:t xml:space="preserve">2021. </w:t>
      </w:r>
    </w:p>
    <w:p w14:paraId="7EC87AA0" w14:textId="6C1544E8" w:rsidR="00083B17" w:rsidRDefault="00083B17" w:rsidP="002B65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spacing w:val="8"/>
          <w:sz w:val="21"/>
          <w:szCs w:val="21"/>
        </w:rPr>
      </w:pPr>
    </w:p>
    <w:p w14:paraId="070170FF" w14:textId="7DF74A13" w:rsidR="00083B17" w:rsidRDefault="00083B17" w:rsidP="002B65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spacing w:val="8"/>
          <w:sz w:val="21"/>
          <w:szCs w:val="21"/>
        </w:rPr>
      </w:pPr>
      <w:r w:rsidRPr="00083B17">
        <w:rPr>
          <w:rFonts w:ascii="Calibri" w:hAnsi="Calibri" w:cs="Calibri"/>
          <w:b/>
          <w:spacing w:val="8"/>
          <w:sz w:val="21"/>
          <w:szCs w:val="21"/>
        </w:rPr>
        <w:t>Core competencies:</w:t>
      </w:r>
    </w:p>
    <w:p w14:paraId="12E1C05A" w14:textId="75D3BB0C" w:rsidR="00083B17" w:rsidRPr="00083B17" w:rsidRDefault="00083B17" w:rsidP="00B42D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Cs/>
          <w:spacing w:val="8"/>
          <w:sz w:val="21"/>
          <w:szCs w:val="21"/>
        </w:rPr>
      </w:pPr>
      <w:r>
        <w:rPr>
          <w:rFonts w:ascii="Calibri" w:hAnsi="Calibri" w:cs="Calibri"/>
          <w:bCs/>
          <w:spacing w:val="8"/>
          <w:sz w:val="21"/>
          <w:szCs w:val="21"/>
        </w:rPr>
        <w:t xml:space="preserve">Messaging &amp; positioning </w:t>
      </w:r>
      <w:r w:rsidRPr="00083B17">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Product launches </w:t>
      </w:r>
      <w:r w:rsidRPr="00083B17">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Sales enablement </w:t>
      </w:r>
      <w:r w:rsidRPr="00083B17">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Market research </w:t>
      </w:r>
      <w:r w:rsidRPr="00083B17">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Competitive intelligence Analyst relations </w:t>
      </w:r>
      <w:r w:rsidRPr="00955E6D">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Content marketing </w:t>
      </w:r>
      <w:r w:rsidRPr="00955E6D">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Voice of the customer </w:t>
      </w:r>
      <w:r w:rsidRPr="00955E6D">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Product evangelism </w:t>
      </w:r>
      <w:r w:rsidRPr="00955E6D">
        <w:rPr>
          <w:rFonts w:ascii="Calibri" w:hAnsi="Calibri" w:cs="Calibri"/>
          <w:bCs/>
          <w:color w:val="95B3D7" w:themeColor="accent1" w:themeTint="99"/>
          <w:spacing w:val="8"/>
          <w:sz w:val="21"/>
          <w:szCs w:val="21"/>
        </w:rPr>
        <w:t>|</w:t>
      </w:r>
      <w:r>
        <w:rPr>
          <w:rFonts w:ascii="Calibri" w:hAnsi="Calibri" w:cs="Calibri"/>
          <w:bCs/>
          <w:spacing w:val="8"/>
          <w:sz w:val="21"/>
          <w:szCs w:val="21"/>
        </w:rPr>
        <w:t xml:space="preserve"> People management</w:t>
      </w:r>
    </w:p>
    <w:p w14:paraId="6E05174B" w14:textId="77777777" w:rsidR="002B659E" w:rsidRDefault="002B65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b/>
          <w:spacing w:val="8"/>
          <w:szCs w:val="26"/>
        </w:rPr>
      </w:pPr>
    </w:p>
    <w:p w14:paraId="6FAB6F11" w14:textId="77777777" w:rsidR="0008286B" w:rsidRPr="00FA41B7" w:rsidRDefault="0008286B" w:rsidP="00B11D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b/>
          <w:color w:val="365F91" w:themeColor="accent1" w:themeShade="BF"/>
          <w:spacing w:val="8"/>
          <w:szCs w:val="26"/>
        </w:rPr>
      </w:pPr>
      <w:r w:rsidRPr="00FA41B7">
        <w:rPr>
          <w:rFonts w:ascii="Cambria" w:hAnsi="Cambria"/>
          <w:b/>
          <w:color w:val="365F91" w:themeColor="accent1" w:themeShade="BF"/>
          <w:spacing w:val="8"/>
          <w:szCs w:val="26"/>
        </w:rPr>
        <w:t>RELEVANT EXPERIENCE</w:t>
      </w:r>
      <w:r w:rsidR="009D326B" w:rsidRPr="00FA41B7">
        <w:rPr>
          <w:rFonts w:ascii="Cambria" w:hAnsi="Cambria"/>
          <w:b/>
          <w:color w:val="365F91" w:themeColor="accent1" w:themeShade="BF"/>
          <w:spacing w:val="8"/>
          <w:szCs w:val="26"/>
        </w:rPr>
        <w:br/>
      </w:r>
    </w:p>
    <w:p w14:paraId="6CC3E1AA" w14:textId="4687B4A5" w:rsidR="004970DA" w:rsidRDefault="004970DA"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bCs/>
          <w:spacing w:val="10"/>
          <w:sz w:val="22"/>
          <w:u w:val="single" w:color="8DB3E2" w:themeColor="text2" w:themeTint="66"/>
        </w:rPr>
      </w:pPr>
      <w:r>
        <w:rPr>
          <w:rFonts w:ascii="Calibri" w:hAnsi="Calibri"/>
          <w:b/>
          <w:spacing w:val="10"/>
          <w:sz w:val="22"/>
          <w:u w:val="single" w:color="8DB3E2" w:themeColor="text2" w:themeTint="66"/>
        </w:rPr>
        <w:t>H</w:t>
      </w:r>
      <w:r w:rsidR="004D21EF">
        <w:rPr>
          <w:rFonts w:ascii="Calibri" w:hAnsi="Calibri"/>
          <w:b/>
          <w:spacing w:val="10"/>
          <w:sz w:val="22"/>
          <w:u w:val="single" w:color="8DB3E2" w:themeColor="text2" w:themeTint="66"/>
        </w:rPr>
        <w:t>ewlett Packard Enterprise (</w:t>
      </w:r>
      <w:proofErr w:type="gramStart"/>
      <w:r w:rsidR="004D21EF">
        <w:rPr>
          <w:rFonts w:ascii="Calibri" w:hAnsi="Calibri"/>
          <w:b/>
          <w:spacing w:val="10"/>
          <w:sz w:val="22"/>
          <w:u w:val="single" w:color="8DB3E2" w:themeColor="text2" w:themeTint="66"/>
        </w:rPr>
        <w:t>HPE)</w:t>
      </w:r>
      <w:r>
        <w:rPr>
          <w:rFonts w:ascii="Calibri" w:hAnsi="Calibri"/>
          <w:b/>
          <w:spacing w:val="10"/>
          <w:sz w:val="22"/>
          <w:u w:val="single" w:color="8DB3E2" w:themeColor="text2" w:themeTint="66"/>
        </w:rPr>
        <w:t xml:space="preserve">  </w:t>
      </w:r>
      <w:r w:rsidRPr="004970DA">
        <w:rPr>
          <w:rFonts w:ascii="Calibri" w:hAnsi="Calibri"/>
          <w:bCs/>
          <w:spacing w:val="10"/>
          <w:sz w:val="22"/>
          <w:u w:val="single" w:color="8DB3E2" w:themeColor="text2" w:themeTint="66"/>
        </w:rPr>
        <w:t>|</w:t>
      </w:r>
      <w:proofErr w:type="gramEnd"/>
      <w:r w:rsidRPr="004970DA">
        <w:rPr>
          <w:rFonts w:ascii="Calibri" w:hAnsi="Calibri"/>
          <w:bCs/>
          <w:spacing w:val="10"/>
          <w:sz w:val="22"/>
          <w:u w:val="single" w:color="8DB3E2" w:themeColor="text2" w:themeTint="66"/>
        </w:rPr>
        <w:t xml:space="preserve">  Boston, MA</w:t>
      </w:r>
      <w:r>
        <w:rPr>
          <w:rFonts w:ascii="Calibri" w:hAnsi="Calibri"/>
          <w:bCs/>
          <w:spacing w:val="10"/>
          <w:sz w:val="22"/>
          <w:u w:val="single" w:color="8DB3E2" w:themeColor="text2" w:themeTint="66"/>
        </w:rPr>
        <w:t xml:space="preserve"> ______________________________________2023-present</w:t>
      </w:r>
    </w:p>
    <w:p w14:paraId="05904B7E" w14:textId="55ACCB24" w:rsidR="004970DA" w:rsidRPr="006F34AD" w:rsidRDefault="004970DA"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bCs/>
          <w:i/>
          <w:iCs/>
          <w:sz w:val="22"/>
        </w:rPr>
      </w:pPr>
      <w:r w:rsidRPr="006F34AD">
        <w:rPr>
          <w:rFonts w:ascii="Calibri" w:hAnsi="Calibri"/>
          <w:bCs/>
          <w:i/>
          <w:iCs/>
          <w:sz w:val="22"/>
        </w:rPr>
        <w:t xml:space="preserve">Director, Product </w:t>
      </w:r>
      <w:r w:rsidR="00AC6C15">
        <w:rPr>
          <w:rFonts w:ascii="Calibri" w:hAnsi="Calibri"/>
          <w:bCs/>
          <w:i/>
          <w:iCs/>
          <w:sz w:val="22"/>
        </w:rPr>
        <w:t xml:space="preserve">Marketing </w:t>
      </w:r>
      <w:r w:rsidRPr="006F34AD">
        <w:rPr>
          <w:rFonts w:ascii="Calibri" w:hAnsi="Calibri"/>
          <w:bCs/>
          <w:i/>
          <w:iCs/>
          <w:sz w:val="22"/>
        </w:rPr>
        <w:t>and Technical Marketing</w:t>
      </w:r>
    </w:p>
    <w:p w14:paraId="1C54E19B" w14:textId="3EDBBA80" w:rsidR="004970DA" w:rsidRDefault="004970DA" w:rsidP="00702255">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line="276" w:lineRule="auto"/>
        <w:contextualSpacing w:val="0"/>
        <w:rPr>
          <w:rFonts w:ascii="Calibri" w:hAnsi="Calibri"/>
          <w:bCs/>
          <w:sz w:val="20"/>
          <w:szCs w:val="18"/>
        </w:rPr>
      </w:pPr>
      <w:r w:rsidRPr="004970DA">
        <w:rPr>
          <w:rFonts w:ascii="Calibri" w:hAnsi="Calibri"/>
          <w:bCs/>
          <w:sz w:val="20"/>
          <w:szCs w:val="18"/>
        </w:rPr>
        <w:t xml:space="preserve">Promoted into dual role to serve as VP, Product Marketing for Zerto </w:t>
      </w:r>
      <w:r w:rsidR="00B04B6A">
        <w:rPr>
          <w:rFonts w:ascii="Calibri" w:hAnsi="Calibri"/>
          <w:bCs/>
          <w:sz w:val="20"/>
          <w:szCs w:val="18"/>
        </w:rPr>
        <w:t xml:space="preserve">as a subsidiary </w:t>
      </w:r>
      <w:r w:rsidRPr="004970DA">
        <w:rPr>
          <w:rFonts w:ascii="Calibri" w:hAnsi="Calibri"/>
          <w:bCs/>
          <w:sz w:val="20"/>
          <w:szCs w:val="18"/>
        </w:rPr>
        <w:t xml:space="preserve">while also moving into HPE </w:t>
      </w:r>
      <w:r w:rsidR="00702255">
        <w:rPr>
          <w:rFonts w:ascii="Calibri" w:hAnsi="Calibri"/>
          <w:bCs/>
          <w:sz w:val="20"/>
          <w:szCs w:val="18"/>
        </w:rPr>
        <w:t>to lead on a $</w:t>
      </w:r>
      <w:r w:rsidR="004D21EF">
        <w:rPr>
          <w:rFonts w:ascii="Calibri" w:hAnsi="Calibri"/>
          <w:bCs/>
          <w:sz w:val="20"/>
          <w:szCs w:val="18"/>
        </w:rPr>
        <w:t>8</w:t>
      </w:r>
      <w:r w:rsidR="00702255">
        <w:rPr>
          <w:rFonts w:ascii="Calibri" w:hAnsi="Calibri"/>
          <w:bCs/>
          <w:sz w:val="20"/>
          <w:szCs w:val="18"/>
        </w:rPr>
        <w:t>00 million portion</w:t>
      </w:r>
      <w:r w:rsidRPr="004970DA">
        <w:rPr>
          <w:rFonts w:ascii="Calibri" w:hAnsi="Calibri"/>
          <w:bCs/>
          <w:sz w:val="20"/>
          <w:szCs w:val="18"/>
        </w:rPr>
        <w:t xml:space="preserve"> of the hardware and software/SaaS portfolio</w:t>
      </w:r>
      <w:r w:rsidR="004D21EF">
        <w:rPr>
          <w:rFonts w:ascii="Calibri" w:hAnsi="Calibri"/>
          <w:bCs/>
          <w:sz w:val="20"/>
          <w:szCs w:val="18"/>
        </w:rPr>
        <w:t xml:space="preserve"> within the Hybrid Cloud division; have end-to-end responsibility across product lifecycle including NPI/launch, new releases, and end-of-sale through end-of-life</w:t>
      </w:r>
    </w:p>
    <w:p w14:paraId="13FAA144" w14:textId="1D266506" w:rsidR="004970DA" w:rsidRDefault="004970DA" w:rsidP="00702255">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line="276" w:lineRule="auto"/>
        <w:contextualSpacing w:val="0"/>
        <w:rPr>
          <w:rFonts w:ascii="Calibri" w:hAnsi="Calibri"/>
          <w:bCs/>
          <w:sz w:val="20"/>
          <w:szCs w:val="18"/>
        </w:rPr>
      </w:pPr>
      <w:r>
        <w:rPr>
          <w:rFonts w:ascii="Calibri" w:hAnsi="Calibri"/>
          <w:bCs/>
          <w:sz w:val="20"/>
          <w:szCs w:val="18"/>
        </w:rPr>
        <w:t xml:space="preserve">Manage </w:t>
      </w:r>
      <w:r w:rsidR="004D21EF">
        <w:rPr>
          <w:rFonts w:ascii="Calibri" w:hAnsi="Calibri"/>
          <w:bCs/>
          <w:sz w:val="20"/>
          <w:szCs w:val="18"/>
        </w:rPr>
        <w:t>12+</w:t>
      </w:r>
      <w:r w:rsidR="00702255">
        <w:rPr>
          <w:rFonts w:ascii="Calibri" w:hAnsi="Calibri"/>
          <w:bCs/>
          <w:sz w:val="20"/>
          <w:szCs w:val="18"/>
        </w:rPr>
        <w:t xml:space="preserve"> globally dispersed team members</w:t>
      </w:r>
      <w:r>
        <w:rPr>
          <w:rFonts w:ascii="Calibri" w:hAnsi="Calibri"/>
          <w:bCs/>
          <w:sz w:val="20"/>
          <w:szCs w:val="18"/>
        </w:rPr>
        <w:t xml:space="preserve"> spanning Content Marketing, Industry Marketing, Product Marketing, Technical Marketing, and Enablement</w:t>
      </w:r>
    </w:p>
    <w:p w14:paraId="360DA4C0" w14:textId="64FE5212" w:rsidR="00151130" w:rsidRDefault="00151130" w:rsidP="00702255">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line="276" w:lineRule="auto"/>
        <w:contextualSpacing w:val="0"/>
        <w:rPr>
          <w:rFonts w:ascii="Calibri" w:hAnsi="Calibri"/>
          <w:bCs/>
          <w:sz w:val="20"/>
          <w:szCs w:val="18"/>
        </w:rPr>
      </w:pPr>
      <w:r>
        <w:rPr>
          <w:rFonts w:ascii="Calibri" w:hAnsi="Calibri"/>
          <w:bCs/>
          <w:sz w:val="20"/>
          <w:szCs w:val="18"/>
        </w:rPr>
        <w:t xml:space="preserve">Lead all product marketing for HPE’s cyber recovery, data protection, and cloud mobility solutions </w:t>
      </w:r>
    </w:p>
    <w:p w14:paraId="7750B528" w14:textId="41028BC4" w:rsidR="002B0D66" w:rsidRDefault="002B0D66" w:rsidP="00702255">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line="276" w:lineRule="auto"/>
        <w:contextualSpacing w:val="0"/>
        <w:rPr>
          <w:rFonts w:ascii="Calibri" w:hAnsi="Calibri"/>
          <w:bCs/>
          <w:sz w:val="20"/>
          <w:szCs w:val="18"/>
        </w:rPr>
      </w:pPr>
      <w:r>
        <w:rPr>
          <w:rFonts w:ascii="Calibri" w:hAnsi="Calibri"/>
          <w:bCs/>
          <w:sz w:val="20"/>
          <w:szCs w:val="18"/>
        </w:rPr>
        <w:t xml:space="preserve">Drive product awareness through key industry events such as AWS </w:t>
      </w:r>
      <w:proofErr w:type="spellStart"/>
      <w:proofErr w:type="gramStart"/>
      <w:r>
        <w:rPr>
          <w:rFonts w:ascii="Calibri" w:hAnsi="Calibri"/>
          <w:bCs/>
          <w:sz w:val="20"/>
          <w:szCs w:val="18"/>
        </w:rPr>
        <w:t>re:Invent</w:t>
      </w:r>
      <w:proofErr w:type="spellEnd"/>
      <w:proofErr w:type="gramEnd"/>
      <w:r>
        <w:rPr>
          <w:rFonts w:ascii="Calibri" w:hAnsi="Calibri"/>
          <w:bCs/>
          <w:sz w:val="20"/>
          <w:szCs w:val="18"/>
        </w:rPr>
        <w:t xml:space="preserve">, VMware Explore, </w:t>
      </w:r>
      <w:r w:rsidR="004D21EF">
        <w:rPr>
          <w:rFonts w:ascii="Calibri" w:hAnsi="Calibri"/>
          <w:bCs/>
          <w:sz w:val="20"/>
          <w:szCs w:val="18"/>
        </w:rPr>
        <w:t xml:space="preserve">Microsoft Ignite, RSA Conference, Black Hat, </w:t>
      </w:r>
      <w:r>
        <w:rPr>
          <w:rFonts w:ascii="Calibri" w:hAnsi="Calibri"/>
          <w:bCs/>
          <w:sz w:val="20"/>
          <w:szCs w:val="18"/>
        </w:rPr>
        <w:t xml:space="preserve">and </w:t>
      </w:r>
      <w:proofErr w:type="spellStart"/>
      <w:r>
        <w:rPr>
          <w:rFonts w:ascii="Calibri" w:hAnsi="Calibri"/>
          <w:bCs/>
          <w:sz w:val="20"/>
          <w:szCs w:val="18"/>
        </w:rPr>
        <w:t>KubeCon</w:t>
      </w:r>
      <w:proofErr w:type="spellEnd"/>
    </w:p>
    <w:p w14:paraId="18A141CC" w14:textId="7C229DC5" w:rsidR="004D21EF" w:rsidRDefault="004D21EF" w:rsidP="004D21EF">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rPr>
          <w:rFonts w:ascii="Calibri" w:hAnsi="Calibri"/>
          <w:sz w:val="20"/>
        </w:rPr>
      </w:pPr>
      <w:r>
        <w:rPr>
          <w:rFonts w:ascii="Calibri" w:hAnsi="Calibri"/>
          <w:sz w:val="20"/>
        </w:rPr>
        <w:t xml:space="preserve">Increase </w:t>
      </w:r>
      <w:r>
        <w:rPr>
          <w:rFonts w:ascii="Calibri" w:hAnsi="Calibri"/>
          <w:sz w:val="20"/>
        </w:rPr>
        <w:t>market leadership</w:t>
      </w:r>
      <w:r>
        <w:rPr>
          <w:rFonts w:ascii="Calibri" w:hAnsi="Calibri"/>
          <w:sz w:val="20"/>
        </w:rPr>
        <w:t xml:space="preserve"> by briefing industry analysts &amp; media and work with PR agency to drive share of voice; led successful submissions for Gartner Magic Quadrant, IDC, </w:t>
      </w:r>
      <w:proofErr w:type="spellStart"/>
      <w:r>
        <w:rPr>
          <w:rFonts w:ascii="Calibri" w:hAnsi="Calibri"/>
          <w:sz w:val="20"/>
        </w:rPr>
        <w:t>GigaOm</w:t>
      </w:r>
      <w:proofErr w:type="spellEnd"/>
      <w:r>
        <w:rPr>
          <w:rFonts w:ascii="Calibri" w:hAnsi="Calibri"/>
          <w:sz w:val="20"/>
        </w:rPr>
        <w:t>, Forrester</w:t>
      </w:r>
      <w:r>
        <w:rPr>
          <w:rFonts w:ascii="Calibri" w:hAnsi="Calibri"/>
          <w:sz w:val="20"/>
        </w:rPr>
        <w:t>, and ISG</w:t>
      </w:r>
    </w:p>
    <w:p w14:paraId="4989945C" w14:textId="77777777" w:rsidR="004047D6" w:rsidRDefault="004D21EF" w:rsidP="004047D6">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Accelerate pipeline by collaborating with Engineering, Sales, Presales, Product Management, and Digital Marketing teams on product launches and new releases, including crafting messaging, customer presentations, launch materials, and evangelizing at launch events</w:t>
      </w:r>
      <w:r w:rsidR="004047D6" w:rsidRPr="004047D6">
        <w:rPr>
          <w:rFonts w:ascii="Calibri" w:hAnsi="Calibri"/>
          <w:sz w:val="20"/>
        </w:rPr>
        <w:t xml:space="preserve"> </w:t>
      </w:r>
    </w:p>
    <w:p w14:paraId="77108FD7" w14:textId="1032FE26" w:rsidR="004D21EF" w:rsidRPr="004047D6" w:rsidRDefault="004047D6" w:rsidP="004047D6">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Lead competitive intelligence, including creating internal and external TCO </w:t>
      </w:r>
      <w:r w:rsidR="007A4CA9">
        <w:rPr>
          <w:rFonts w:ascii="Calibri" w:hAnsi="Calibri"/>
          <w:sz w:val="20"/>
        </w:rPr>
        <w:t xml:space="preserve">and ROI </w:t>
      </w:r>
      <w:r>
        <w:rPr>
          <w:rFonts w:ascii="Calibri" w:hAnsi="Calibri"/>
          <w:sz w:val="20"/>
        </w:rPr>
        <w:t>calcul</w:t>
      </w:r>
      <w:r w:rsidR="007A4CA9">
        <w:rPr>
          <w:rFonts w:ascii="Calibri" w:hAnsi="Calibri"/>
          <w:sz w:val="20"/>
        </w:rPr>
        <w:t>ators</w:t>
      </w:r>
      <w:r>
        <w:rPr>
          <w:rFonts w:ascii="Calibri" w:hAnsi="Calibri"/>
          <w:sz w:val="20"/>
        </w:rPr>
        <w:t>, battlecards in Crayon, sales enablement, win/loss analysis, and deal pursuit. Used to competing in crowded, contentious market</w:t>
      </w:r>
    </w:p>
    <w:p w14:paraId="2E8D9A95" w14:textId="77777777" w:rsidR="004970DA" w:rsidRDefault="004970DA"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b/>
          <w:spacing w:val="10"/>
          <w:sz w:val="22"/>
          <w:u w:val="single" w:color="8DB3E2" w:themeColor="text2" w:themeTint="66"/>
        </w:rPr>
      </w:pPr>
    </w:p>
    <w:p w14:paraId="1ED0D63D" w14:textId="156C09E2" w:rsidR="008F0D89" w:rsidRPr="00B11DCE" w:rsidRDefault="008F0D89"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b/>
          <w:spacing w:val="10"/>
          <w:sz w:val="22"/>
          <w:u w:val="single" w:color="8DB3E2" w:themeColor="text2" w:themeTint="66"/>
        </w:rPr>
      </w:pPr>
      <w:proofErr w:type="gramStart"/>
      <w:r>
        <w:rPr>
          <w:rFonts w:ascii="Calibri" w:hAnsi="Calibri"/>
          <w:b/>
          <w:spacing w:val="10"/>
          <w:sz w:val="22"/>
          <w:u w:val="single" w:color="8DB3E2" w:themeColor="text2" w:themeTint="66"/>
        </w:rPr>
        <w:t xml:space="preserve">Zerto  </w:t>
      </w:r>
      <w:r w:rsidRPr="0075668B">
        <w:rPr>
          <w:rFonts w:ascii="Calibri" w:hAnsi="Calibri"/>
          <w:color w:val="8DB3E2" w:themeColor="text2" w:themeTint="66"/>
          <w:spacing w:val="10"/>
          <w:sz w:val="22"/>
          <w:u w:val="single" w:color="8DB3E2" w:themeColor="text2" w:themeTint="66"/>
        </w:rPr>
        <w:t>|</w:t>
      </w:r>
      <w:proofErr w:type="gramEnd"/>
      <w:r w:rsidRPr="00AA19F8">
        <w:rPr>
          <w:rFonts w:ascii="Calibri" w:hAnsi="Calibri"/>
          <w:spacing w:val="10"/>
          <w:sz w:val="22"/>
          <w:u w:val="single" w:color="8DB3E2" w:themeColor="text2" w:themeTint="66"/>
        </w:rPr>
        <w:t xml:space="preserve">  Boston, MA</w:t>
      </w:r>
      <w:r w:rsidRPr="00B11DCE">
        <w:rPr>
          <w:rFonts w:ascii="Calibri" w:hAnsi="Calibri"/>
          <w:b/>
          <w:spacing w:val="10"/>
          <w:sz w:val="22"/>
          <w:u w:val="single" w:color="8DB3E2" w:themeColor="text2" w:themeTint="66"/>
        </w:rPr>
        <w:tab/>
      </w:r>
      <w:r w:rsidRPr="00B11DCE">
        <w:rPr>
          <w:rFonts w:ascii="Calibri" w:hAnsi="Calibri"/>
          <w:b/>
          <w:spacing w:val="10"/>
          <w:sz w:val="22"/>
          <w:u w:val="single" w:color="8DB3E2" w:themeColor="text2" w:themeTint="66"/>
        </w:rPr>
        <w:tab/>
      </w:r>
      <w:r w:rsidRPr="00B11DCE">
        <w:rPr>
          <w:rFonts w:ascii="Calibri" w:hAnsi="Calibri"/>
          <w:b/>
          <w:spacing w:val="10"/>
          <w:sz w:val="22"/>
          <w:u w:val="single" w:color="8DB3E2" w:themeColor="text2" w:themeTint="66"/>
        </w:rPr>
        <w:tab/>
      </w:r>
      <w:r w:rsidR="004970DA">
        <w:rPr>
          <w:rFonts w:ascii="Calibri" w:hAnsi="Calibri"/>
          <w:b/>
          <w:spacing w:val="10"/>
          <w:sz w:val="22"/>
          <w:u w:val="single" w:color="8DB3E2" w:themeColor="text2" w:themeTint="66"/>
        </w:rPr>
        <w:t>___________________________________________</w:t>
      </w:r>
      <w:r>
        <w:rPr>
          <w:rFonts w:ascii="Calibri" w:hAnsi="Calibri"/>
          <w:b/>
          <w:spacing w:val="10"/>
          <w:sz w:val="22"/>
          <w:u w:val="single" w:color="8DB3E2" w:themeColor="text2" w:themeTint="66"/>
        </w:rPr>
        <w:tab/>
      </w:r>
      <w:r>
        <w:rPr>
          <w:rFonts w:ascii="Calibri" w:hAnsi="Calibri"/>
          <w:spacing w:val="10"/>
          <w:sz w:val="22"/>
          <w:u w:val="single" w:color="8DB3E2" w:themeColor="text2" w:themeTint="66"/>
        </w:rPr>
        <w:t>2015-present</w:t>
      </w:r>
    </w:p>
    <w:p w14:paraId="2ED3E102" w14:textId="40EB43B4" w:rsidR="00A31E89" w:rsidRDefault="004970DA"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i/>
          <w:sz w:val="22"/>
        </w:rPr>
      </w:pPr>
      <w:r>
        <w:rPr>
          <w:rFonts w:ascii="Calibri" w:hAnsi="Calibri"/>
          <w:i/>
          <w:sz w:val="22"/>
        </w:rPr>
        <w:t xml:space="preserve">VP, Product </w:t>
      </w:r>
      <w:r w:rsidR="00AC6C15">
        <w:rPr>
          <w:rFonts w:ascii="Calibri" w:hAnsi="Calibri"/>
          <w:i/>
          <w:sz w:val="22"/>
        </w:rPr>
        <w:t xml:space="preserve">Marketing </w:t>
      </w:r>
      <w:r>
        <w:rPr>
          <w:rFonts w:ascii="Calibri" w:hAnsi="Calibri"/>
          <w:i/>
          <w:sz w:val="22"/>
        </w:rPr>
        <w:t>and Technical Marketing</w:t>
      </w:r>
    </w:p>
    <w:p w14:paraId="5A949B95" w14:textId="296ECA97" w:rsidR="00643DC4" w:rsidRPr="000319F7" w:rsidRDefault="003B5DAC" w:rsidP="000319F7">
      <w:pPr>
        <w:pStyle w:val="ListParagraph"/>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color w:val="244061" w:themeColor="accent1" w:themeShade="80"/>
          <w:sz w:val="20"/>
        </w:rPr>
      </w:pPr>
      <w:r w:rsidRPr="000319F7">
        <w:rPr>
          <w:rFonts w:ascii="Calibri" w:hAnsi="Calibri"/>
          <w:sz w:val="20"/>
        </w:rPr>
        <w:t>Promoted into role with mandate to lead on messaging, evangelism, and enablement, including managing teams within Product Marketing and tripling my headcount within 2 months</w:t>
      </w:r>
    </w:p>
    <w:p w14:paraId="1DDAC226" w14:textId="4EE033A5" w:rsidR="00B85A98" w:rsidRDefault="00792B9F"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Create product </w:t>
      </w:r>
      <w:r w:rsidR="006D72A1">
        <w:rPr>
          <w:rFonts w:ascii="Calibri" w:hAnsi="Calibri"/>
          <w:sz w:val="20"/>
        </w:rPr>
        <w:t>p</w:t>
      </w:r>
      <w:r>
        <w:rPr>
          <w:rFonts w:ascii="Calibri" w:hAnsi="Calibri"/>
          <w:sz w:val="20"/>
        </w:rPr>
        <w:t>ositioning</w:t>
      </w:r>
      <w:r w:rsidR="003B5DAC">
        <w:rPr>
          <w:rFonts w:ascii="Calibri" w:hAnsi="Calibri"/>
          <w:sz w:val="20"/>
        </w:rPr>
        <w:t xml:space="preserve"> and messaging,</w:t>
      </w:r>
      <w:r>
        <w:rPr>
          <w:rFonts w:ascii="Calibri" w:hAnsi="Calibri"/>
          <w:sz w:val="20"/>
        </w:rPr>
        <w:t xml:space="preserve"> </w:t>
      </w:r>
      <w:r w:rsidR="00CD51A1">
        <w:rPr>
          <w:rFonts w:ascii="Calibri" w:hAnsi="Calibri"/>
          <w:sz w:val="20"/>
        </w:rPr>
        <w:t xml:space="preserve">including standard pitch decks used by all of Sales; especially involved with </w:t>
      </w:r>
      <w:r w:rsidR="003B5DAC">
        <w:rPr>
          <w:rFonts w:ascii="Calibri" w:hAnsi="Calibri"/>
          <w:sz w:val="20"/>
        </w:rPr>
        <w:t>ICP</w:t>
      </w:r>
      <w:r w:rsidR="00C515E0">
        <w:rPr>
          <w:rFonts w:ascii="Calibri" w:hAnsi="Calibri"/>
          <w:sz w:val="20"/>
        </w:rPr>
        <w:t>, content,</w:t>
      </w:r>
      <w:r w:rsidR="003B5DAC">
        <w:rPr>
          <w:rFonts w:ascii="Calibri" w:hAnsi="Calibri"/>
          <w:sz w:val="20"/>
        </w:rPr>
        <w:t xml:space="preserve"> and GTM execution</w:t>
      </w:r>
      <w:r w:rsidR="00CD51A1">
        <w:rPr>
          <w:rFonts w:ascii="Calibri" w:hAnsi="Calibri"/>
          <w:sz w:val="20"/>
        </w:rPr>
        <w:t xml:space="preserve"> for</w:t>
      </w:r>
      <w:r w:rsidR="003B5DAC">
        <w:rPr>
          <w:rFonts w:ascii="Calibri" w:hAnsi="Calibri"/>
          <w:sz w:val="20"/>
        </w:rPr>
        <w:t xml:space="preserve"> Zerto solutions for</w:t>
      </w:r>
      <w:r w:rsidR="00CD51A1">
        <w:rPr>
          <w:rFonts w:ascii="Calibri" w:hAnsi="Calibri"/>
          <w:sz w:val="20"/>
        </w:rPr>
        <w:t xml:space="preserve"> Kubernetes,</w:t>
      </w:r>
      <w:r w:rsidR="003B5DAC">
        <w:rPr>
          <w:rFonts w:ascii="Calibri" w:hAnsi="Calibri"/>
          <w:sz w:val="20"/>
        </w:rPr>
        <w:t xml:space="preserve"> </w:t>
      </w:r>
      <w:r w:rsidR="006D72A1">
        <w:rPr>
          <w:rFonts w:ascii="Calibri" w:hAnsi="Calibri"/>
          <w:sz w:val="20"/>
        </w:rPr>
        <w:t>vSphere,</w:t>
      </w:r>
      <w:r w:rsidR="003B5DAC">
        <w:rPr>
          <w:rFonts w:ascii="Calibri" w:hAnsi="Calibri"/>
          <w:sz w:val="20"/>
        </w:rPr>
        <w:t xml:space="preserve"> Azure,</w:t>
      </w:r>
      <w:r w:rsidR="006D72A1">
        <w:rPr>
          <w:rFonts w:ascii="Calibri" w:hAnsi="Calibri"/>
          <w:sz w:val="20"/>
        </w:rPr>
        <w:t xml:space="preserve"> </w:t>
      </w:r>
      <w:r w:rsidR="00CD51A1">
        <w:rPr>
          <w:rFonts w:ascii="Calibri" w:hAnsi="Calibri"/>
          <w:sz w:val="20"/>
        </w:rPr>
        <w:t>ransomwar</w:t>
      </w:r>
      <w:r w:rsidR="004D21EF">
        <w:rPr>
          <w:rFonts w:ascii="Calibri" w:hAnsi="Calibri"/>
          <w:sz w:val="20"/>
        </w:rPr>
        <w:t>e/cyber resilience</w:t>
      </w:r>
    </w:p>
    <w:p w14:paraId="15B73CC1" w14:textId="787DDF26" w:rsidR="00353BDB" w:rsidRDefault="00353BDB"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Evangelize the Zerto story to </w:t>
      </w:r>
      <w:r w:rsidR="0047561D">
        <w:rPr>
          <w:rFonts w:ascii="Calibri" w:hAnsi="Calibri"/>
          <w:sz w:val="20"/>
        </w:rPr>
        <w:t>disparate audiences</w:t>
      </w:r>
      <w:r>
        <w:rPr>
          <w:rFonts w:ascii="Calibri" w:hAnsi="Calibri"/>
          <w:sz w:val="20"/>
        </w:rPr>
        <w:t xml:space="preserve"> through webinars,</w:t>
      </w:r>
      <w:r w:rsidR="006D72A1">
        <w:rPr>
          <w:rFonts w:ascii="Calibri" w:hAnsi="Calibri"/>
          <w:sz w:val="20"/>
        </w:rPr>
        <w:t xml:space="preserve"> conferences/events, SKO and</w:t>
      </w:r>
      <w:r>
        <w:rPr>
          <w:rFonts w:ascii="Calibri" w:hAnsi="Calibri"/>
          <w:sz w:val="20"/>
        </w:rPr>
        <w:t xml:space="preserve"> sales enablement workshops, and other public speaking opportunities</w:t>
      </w:r>
      <w:r w:rsidR="005C3921">
        <w:rPr>
          <w:rFonts w:ascii="Calibri" w:hAnsi="Calibri"/>
          <w:sz w:val="20"/>
        </w:rPr>
        <w:t xml:space="preserve"> including audiences up to 250 people live and 1,300 virtual</w:t>
      </w:r>
    </w:p>
    <w:p w14:paraId="1FB1388B" w14:textId="31B501F6" w:rsidR="002E37DC" w:rsidRPr="00CA616D" w:rsidRDefault="003B5DAC"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color w:val="244061" w:themeColor="accent1" w:themeShade="80"/>
          <w:sz w:val="20"/>
        </w:rPr>
      </w:pPr>
      <w:r>
        <w:rPr>
          <w:rFonts w:ascii="Calibri" w:hAnsi="Calibri"/>
          <w:sz w:val="20"/>
        </w:rPr>
        <w:t xml:space="preserve">Drive product-led growth (PLG) </w:t>
      </w:r>
      <w:r w:rsidR="00C515E0">
        <w:rPr>
          <w:rFonts w:ascii="Calibri" w:hAnsi="Calibri"/>
          <w:sz w:val="20"/>
        </w:rPr>
        <w:t xml:space="preserve">by </w:t>
      </w:r>
      <w:r w:rsidR="00612AA4">
        <w:rPr>
          <w:rFonts w:ascii="Calibri" w:hAnsi="Calibri"/>
          <w:sz w:val="20"/>
        </w:rPr>
        <w:t>creating</w:t>
      </w:r>
      <w:r w:rsidR="002E37DC">
        <w:rPr>
          <w:rFonts w:ascii="Calibri" w:hAnsi="Calibri"/>
          <w:sz w:val="20"/>
        </w:rPr>
        <w:t xml:space="preserve"> first-of-its-kind labs program for partners, customers, and prospects to get on-demand experience with </w:t>
      </w:r>
      <w:r w:rsidR="00465E84">
        <w:rPr>
          <w:rFonts w:ascii="Calibri" w:hAnsi="Calibri"/>
          <w:sz w:val="20"/>
        </w:rPr>
        <w:t>Zerto for</w:t>
      </w:r>
      <w:r w:rsidR="002E37DC">
        <w:rPr>
          <w:rFonts w:ascii="Calibri" w:hAnsi="Calibri"/>
          <w:sz w:val="20"/>
        </w:rPr>
        <w:t xml:space="preserve"> VMware, AWS, Azure, and K</w:t>
      </w:r>
      <w:r w:rsidR="002B659E">
        <w:rPr>
          <w:rFonts w:ascii="Calibri" w:hAnsi="Calibri"/>
          <w:sz w:val="20"/>
        </w:rPr>
        <w:t>ubernete</w:t>
      </w:r>
      <w:r w:rsidR="002E37DC">
        <w:rPr>
          <w:rFonts w:ascii="Calibri" w:hAnsi="Calibri"/>
          <w:sz w:val="20"/>
        </w:rPr>
        <w:t xml:space="preserve">s; </w:t>
      </w:r>
      <w:r w:rsidR="00571B7F">
        <w:rPr>
          <w:rFonts w:ascii="Calibri" w:hAnsi="Calibri"/>
          <w:sz w:val="20"/>
        </w:rPr>
        <w:t>70</w:t>
      </w:r>
      <w:r w:rsidR="00083B17">
        <w:rPr>
          <w:rFonts w:ascii="Calibri" w:hAnsi="Calibri"/>
          <w:sz w:val="20"/>
        </w:rPr>
        <w:t>0</w:t>
      </w:r>
      <w:r w:rsidR="00571B7F">
        <w:rPr>
          <w:rFonts w:ascii="Calibri" w:hAnsi="Calibri"/>
          <w:sz w:val="20"/>
        </w:rPr>
        <w:t>+</w:t>
      </w:r>
      <w:r w:rsidR="00083B17">
        <w:rPr>
          <w:rFonts w:ascii="Calibri" w:hAnsi="Calibri"/>
          <w:sz w:val="20"/>
        </w:rPr>
        <w:t xml:space="preserve"> labs are deployed </w:t>
      </w:r>
      <w:r w:rsidR="00295E58">
        <w:rPr>
          <w:rFonts w:ascii="Calibri" w:hAnsi="Calibri"/>
          <w:sz w:val="20"/>
        </w:rPr>
        <w:t>every month</w:t>
      </w:r>
      <w:r w:rsidR="002E37DC">
        <w:rPr>
          <w:rFonts w:ascii="Calibri" w:hAnsi="Calibri"/>
          <w:sz w:val="20"/>
        </w:rPr>
        <w:t>, helping to close $</w:t>
      </w:r>
      <w:r w:rsidR="006D72A1">
        <w:rPr>
          <w:rFonts w:ascii="Calibri" w:hAnsi="Calibri"/>
          <w:sz w:val="20"/>
        </w:rPr>
        <w:t>11</w:t>
      </w:r>
      <w:r w:rsidR="00702255">
        <w:rPr>
          <w:rFonts w:ascii="Calibri" w:hAnsi="Calibri"/>
          <w:sz w:val="20"/>
        </w:rPr>
        <w:t>8</w:t>
      </w:r>
      <w:r w:rsidR="006D72A1">
        <w:rPr>
          <w:rFonts w:ascii="Calibri" w:hAnsi="Calibri"/>
          <w:sz w:val="20"/>
        </w:rPr>
        <w:t>+ million</w:t>
      </w:r>
      <w:r w:rsidR="002E37DC">
        <w:rPr>
          <w:rFonts w:ascii="Calibri" w:hAnsi="Calibri"/>
          <w:sz w:val="20"/>
        </w:rPr>
        <w:t xml:space="preserve"> in</w:t>
      </w:r>
      <w:r w:rsidR="00295E58">
        <w:rPr>
          <w:rFonts w:ascii="Calibri" w:hAnsi="Calibri"/>
          <w:sz w:val="20"/>
        </w:rPr>
        <w:t xml:space="preserve"> attributed</w:t>
      </w:r>
      <w:r w:rsidR="002E37DC">
        <w:rPr>
          <w:rFonts w:ascii="Calibri" w:hAnsi="Calibri"/>
          <w:sz w:val="20"/>
        </w:rPr>
        <w:t xml:space="preserve"> revenue. </w:t>
      </w:r>
    </w:p>
    <w:p w14:paraId="0E3066C7" w14:textId="40B1A21F" w:rsidR="00761E7B" w:rsidRDefault="00761E7B"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Built</w:t>
      </w:r>
      <w:r w:rsidRPr="0017391F">
        <w:rPr>
          <w:rFonts w:ascii="Calibri" w:hAnsi="Calibri"/>
          <w:sz w:val="20"/>
        </w:rPr>
        <w:t xml:space="preserve"> </w:t>
      </w:r>
      <w:r w:rsidR="006D72A1">
        <w:rPr>
          <w:rFonts w:ascii="Calibri" w:hAnsi="Calibri"/>
          <w:sz w:val="20"/>
        </w:rPr>
        <w:t xml:space="preserve">custom business value assessment </w:t>
      </w:r>
      <w:r>
        <w:rPr>
          <w:rFonts w:ascii="Calibri" w:hAnsi="Calibri"/>
          <w:sz w:val="20"/>
        </w:rPr>
        <w:t>web app</w:t>
      </w:r>
      <w:r w:rsidRPr="0017391F">
        <w:rPr>
          <w:rFonts w:ascii="Calibri" w:hAnsi="Calibri"/>
          <w:sz w:val="20"/>
        </w:rPr>
        <w:t xml:space="preserve"> </w:t>
      </w:r>
      <w:r w:rsidR="006D72A1">
        <w:rPr>
          <w:rFonts w:ascii="Calibri" w:hAnsi="Calibri"/>
          <w:sz w:val="20"/>
        </w:rPr>
        <w:t>to enable sellers &amp; partners to use financial selling and our ROI story; app</w:t>
      </w:r>
      <w:r>
        <w:rPr>
          <w:rFonts w:ascii="Calibri" w:hAnsi="Calibri"/>
          <w:sz w:val="20"/>
        </w:rPr>
        <w:t xml:space="preserve"> </w:t>
      </w:r>
      <w:r w:rsidR="004D21EF">
        <w:rPr>
          <w:rFonts w:ascii="Calibri" w:hAnsi="Calibri"/>
          <w:sz w:val="20"/>
        </w:rPr>
        <w:t>w</w:t>
      </w:r>
      <w:r w:rsidR="006D72A1">
        <w:rPr>
          <w:rFonts w:ascii="Calibri" w:hAnsi="Calibri"/>
          <w:sz w:val="20"/>
        </w:rPr>
        <w:t xml:space="preserve">as </w:t>
      </w:r>
      <w:r>
        <w:rPr>
          <w:rFonts w:ascii="Calibri" w:hAnsi="Calibri"/>
          <w:sz w:val="20"/>
        </w:rPr>
        <w:t>used to close over $5</w:t>
      </w:r>
      <w:r w:rsidR="00CD51A1">
        <w:rPr>
          <w:rFonts w:ascii="Calibri" w:hAnsi="Calibri"/>
          <w:sz w:val="20"/>
        </w:rPr>
        <w:t>8</w:t>
      </w:r>
      <w:r>
        <w:rPr>
          <w:rFonts w:ascii="Calibri" w:hAnsi="Calibri"/>
          <w:sz w:val="20"/>
        </w:rPr>
        <w:t>M</w:t>
      </w:r>
      <w:r w:rsidR="006D72A1">
        <w:rPr>
          <w:rFonts w:ascii="Calibri" w:hAnsi="Calibri"/>
          <w:sz w:val="20"/>
        </w:rPr>
        <w:t xml:space="preserve"> and</w:t>
      </w:r>
      <w:r>
        <w:rPr>
          <w:rFonts w:ascii="Calibri" w:hAnsi="Calibri"/>
          <w:sz w:val="20"/>
        </w:rPr>
        <w:t xml:space="preserve"> </w:t>
      </w:r>
      <w:r w:rsidR="00B67D0A">
        <w:rPr>
          <w:rFonts w:ascii="Calibri" w:hAnsi="Calibri"/>
          <w:sz w:val="20"/>
        </w:rPr>
        <w:t>boosted ASP by 3X for deals with it compared to those without</w:t>
      </w:r>
    </w:p>
    <w:p w14:paraId="18731C49" w14:textId="6836FB83" w:rsidR="004047D6" w:rsidRDefault="004047D6" w:rsidP="004047D6">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uppressAutoHyphens w:val="0"/>
        <w:spacing w:after="120"/>
        <w:ind w:left="720"/>
      </w:pPr>
      <w:r w:rsidRPr="00606203">
        <w:rPr>
          <w:rFonts w:ascii="Calibri" w:hAnsi="Calibri"/>
          <w:i/>
          <w:sz w:val="20"/>
        </w:rPr>
        <w:t xml:space="preserve">Promoted from </w:t>
      </w:r>
      <w:r>
        <w:rPr>
          <w:rFonts w:ascii="Calibri" w:hAnsi="Calibri"/>
          <w:i/>
          <w:sz w:val="20"/>
        </w:rPr>
        <w:t>Director, Technical Product Marketing</w:t>
      </w:r>
      <w:r w:rsidRPr="00606203">
        <w:rPr>
          <w:rFonts w:ascii="Calibri" w:hAnsi="Calibri"/>
          <w:i/>
          <w:sz w:val="20"/>
        </w:rPr>
        <w:t xml:space="preserve"> </w:t>
      </w:r>
    </w:p>
    <w:p w14:paraId="30A39141" w14:textId="72C56287" w:rsidR="004047D6" w:rsidRPr="004047D6" w:rsidRDefault="004047D6"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iCs/>
          <w:sz w:val="22"/>
        </w:rPr>
      </w:pPr>
    </w:p>
    <w:p w14:paraId="2067CAC9" w14:textId="60261940" w:rsidR="00A31E89" w:rsidRDefault="006F12FB" w:rsidP="008F0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i/>
          <w:sz w:val="22"/>
        </w:rPr>
      </w:pPr>
      <w:r>
        <w:rPr>
          <w:rFonts w:ascii="Calibri" w:hAnsi="Calibri"/>
          <w:i/>
          <w:sz w:val="22"/>
        </w:rPr>
        <w:t xml:space="preserve">Global </w:t>
      </w:r>
      <w:r w:rsidR="00A31E89">
        <w:rPr>
          <w:rFonts w:ascii="Calibri" w:hAnsi="Calibri"/>
          <w:i/>
          <w:sz w:val="22"/>
        </w:rPr>
        <w:t>Head of Learning &amp; Enablement</w:t>
      </w:r>
    </w:p>
    <w:p w14:paraId="016D8434" w14:textId="2F6C9C98" w:rsidR="003D69B9" w:rsidRDefault="006D72A1"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Purpose-built role for me within Product Marketing to o</w:t>
      </w:r>
      <w:r w:rsidR="003D69B9">
        <w:rPr>
          <w:rFonts w:ascii="Calibri" w:hAnsi="Calibri"/>
          <w:sz w:val="20"/>
        </w:rPr>
        <w:t xml:space="preserve">wn </w:t>
      </w:r>
      <w:r w:rsidR="00B67D0A">
        <w:rPr>
          <w:rFonts w:ascii="Calibri" w:hAnsi="Calibri"/>
          <w:sz w:val="20"/>
        </w:rPr>
        <w:t xml:space="preserve">technical and sales </w:t>
      </w:r>
      <w:r w:rsidR="003D69B9">
        <w:rPr>
          <w:rFonts w:ascii="Calibri" w:hAnsi="Calibri"/>
          <w:sz w:val="20"/>
        </w:rPr>
        <w:t>enablement</w:t>
      </w:r>
      <w:r w:rsidR="00416C56">
        <w:rPr>
          <w:rFonts w:ascii="Calibri" w:hAnsi="Calibri"/>
          <w:sz w:val="20"/>
        </w:rPr>
        <w:t xml:space="preserve"> </w:t>
      </w:r>
      <w:r w:rsidR="00C515E0">
        <w:rPr>
          <w:rFonts w:ascii="Calibri" w:hAnsi="Calibri"/>
          <w:sz w:val="20"/>
        </w:rPr>
        <w:t>and build &amp; scale the function from the ground up</w:t>
      </w:r>
    </w:p>
    <w:p w14:paraId="7A9A865C" w14:textId="4E69EC85" w:rsidR="00761E7B" w:rsidRDefault="00761E7B"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Developed </w:t>
      </w:r>
      <w:r w:rsidR="00B67D0A">
        <w:rPr>
          <w:rFonts w:ascii="Calibri" w:hAnsi="Calibri"/>
          <w:sz w:val="20"/>
        </w:rPr>
        <w:t>business</w:t>
      </w:r>
      <w:r>
        <w:rPr>
          <w:rFonts w:ascii="Calibri" w:hAnsi="Calibri"/>
          <w:sz w:val="20"/>
        </w:rPr>
        <w:t xml:space="preserve"> </w:t>
      </w:r>
      <w:r w:rsidR="00B67D0A">
        <w:rPr>
          <w:rFonts w:ascii="Calibri" w:hAnsi="Calibri"/>
          <w:sz w:val="20"/>
        </w:rPr>
        <w:t>and</w:t>
      </w:r>
      <w:r>
        <w:rPr>
          <w:rFonts w:ascii="Calibri" w:hAnsi="Calibri"/>
          <w:sz w:val="20"/>
        </w:rPr>
        <w:t xml:space="preserve"> technical certification</w:t>
      </w:r>
      <w:r w:rsidR="00B67D0A">
        <w:rPr>
          <w:rFonts w:ascii="Calibri" w:hAnsi="Calibri"/>
          <w:sz w:val="20"/>
        </w:rPr>
        <w:t>s</w:t>
      </w:r>
      <w:r>
        <w:rPr>
          <w:rFonts w:ascii="Calibri" w:hAnsi="Calibri"/>
          <w:sz w:val="20"/>
        </w:rPr>
        <w:t xml:space="preserve"> consisting of </w:t>
      </w:r>
      <w:r w:rsidR="00B67D0A">
        <w:rPr>
          <w:rFonts w:ascii="Calibri" w:hAnsi="Calibri"/>
          <w:sz w:val="20"/>
        </w:rPr>
        <w:t>1-2 days</w:t>
      </w:r>
      <w:r>
        <w:rPr>
          <w:rFonts w:ascii="Calibri" w:hAnsi="Calibri"/>
          <w:sz w:val="20"/>
        </w:rPr>
        <w:t xml:space="preserve"> of instructor-led training, including PowerPoint decks</w:t>
      </w:r>
      <w:r w:rsidR="00B67D0A">
        <w:rPr>
          <w:rFonts w:ascii="Calibri" w:hAnsi="Calibri"/>
          <w:sz w:val="20"/>
        </w:rPr>
        <w:t xml:space="preserve"> and trainer/student </w:t>
      </w:r>
      <w:r>
        <w:rPr>
          <w:rFonts w:ascii="Calibri" w:hAnsi="Calibri"/>
          <w:sz w:val="20"/>
        </w:rPr>
        <w:t>guides</w:t>
      </w:r>
      <w:r w:rsidR="00D021B2">
        <w:rPr>
          <w:rFonts w:ascii="Calibri" w:hAnsi="Calibri"/>
          <w:sz w:val="20"/>
        </w:rPr>
        <w:t xml:space="preserve"> for Zerto on vSphere, Azure, and AWS</w:t>
      </w:r>
      <w:r w:rsidR="00416C56">
        <w:rPr>
          <w:rFonts w:ascii="Calibri" w:hAnsi="Calibri"/>
          <w:sz w:val="20"/>
        </w:rPr>
        <w:t xml:space="preserve"> and two-day class with 3</w:t>
      </w:r>
      <w:r w:rsidR="00416C56" w:rsidRPr="00416C56">
        <w:rPr>
          <w:rFonts w:ascii="Calibri" w:hAnsi="Calibri"/>
          <w:sz w:val="20"/>
          <w:vertAlign w:val="superscript"/>
        </w:rPr>
        <w:t>rd</w:t>
      </w:r>
      <w:r w:rsidR="00416C56">
        <w:rPr>
          <w:rFonts w:ascii="Calibri" w:hAnsi="Calibri"/>
          <w:sz w:val="20"/>
        </w:rPr>
        <w:t xml:space="preserve"> party delivery partner</w:t>
      </w:r>
    </w:p>
    <w:p w14:paraId="24A99FCF" w14:textId="1460F1A1" w:rsidR="00716EE9" w:rsidRPr="00AB531C" w:rsidRDefault="00716EE9"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Created core certification courses using Adobe Captivate</w:t>
      </w:r>
      <w:r w:rsidR="00A92488">
        <w:rPr>
          <w:rFonts w:ascii="Calibri" w:hAnsi="Calibri"/>
          <w:sz w:val="20"/>
        </w:rPr>
        <w:t xml:space="preserve">, </w:t>
      </w:r>
      <w:r>
        <w:rPr>
          <w:rFonts w:ascii="Calibri" w:hAnsi="Calibri"/>
          <w:sz w:val="20"/>
        </w:rPr>
        <w:t>Articulate Storyline</w:t>
      </w:r>
      <w:r w:rsidR="00A92488">
        <w:rPr>
          <w:rFonts w:ascii="Calibri" w:hAnsi="Calibri"/>
          <w:sz w:val="20"/>
        </w:rPr>
        <w:t>, and Camtasia</w:t>
      </w:r>
      <w:r w:rsidR="00B67D0A">
        <w:rPr>
          <w:rFonts w:ascii="Calibri" w:hAnsi="Calibri"/>
          <w:sz w:val="20"/>
        </w:rPr>
        <w:t xml:space="preserve"> </w:t>
      </w:r>
      <w:proofErr w:type="gramStart"/>
      <w:r w:rsidR="00B67D0A">
        <w:rPr>
          <w:rFonts w:ascii="Calibri" w:hAnsi="Calibri"/>
          <w:sz w:val="20"/>
        </w:rPr>
        <w:t>in order to</w:t>
      </w:r>
      <w:proofErr w:type="gramEnd"/>
      <w:r w:rsidR="00B67D0A">
        <w:rPr>
          <w:rFonts w:ascii="Calibri" w:hAnsi="Calibri"/>
          <w:sz w:val="20"/>
        </w:rPr>
        <w:t xml:space="preserve"> enable resellers, MSPs, customers, and prospects</w:t>
      </w:r>
      <w:r>
        <w:rPr>
          <w:rFonts w:ascii="Calibri" w:hAnsi="Calibri"/>
          <w:sz w:val="20"/>
        </w:rPr>
        <w:t xml:space="preserve">; doubled our </w:t>
      </w:r>
      <w:r w:rsidR="00A92488">
        <w:rPr>
          <w:rFonts w:ascii="Calibri" w:hAnsi="Calibri"/>
          <w:sz w:val="20"/>
        </w:rPr>
        <w:t>NPS</w:t>
      </w:r>
      <w:r>
        <w:rPr>
          <w:rFonts w:ascii="Calibri" w:hAnsi="Calibri"/>
          <w:sz w:val="20"/>
        </w:rPr>
        <w:t xml:space="preserve"> and led to 3x more course completions</w:t>
      </w:r>
    </w:p>
    <w:p w14:paraId="1A64A005" w14:textId="6E1379C2" w:rsidR="00716EE9" w:rsidRDefault="006D72A1"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Built</w:t>
      </w:r>
      <w:r w:rsidR="00716EE9">
        <w:rPr>
          <w:rFonts w:ascii="Calibri" w:hAnsi="Calibri"/>
          <w:sz w:val="20"/>
        </w:rPr>
        <w:t xml:space="preserve"> offline product simulator used </w:t>
      </w:r>
      <w:r>
        <w:rPr>
          <w:rFonts w:ascii="Calibri" w:hAnsi="Calibri"/>
          <w:sz w:val="20"/>
        </w:rPr>
        <w:t>by Sales</w:t>
      </w:r>
      <w:r w:rsidR="00612AA4">
        <w:rPr>
          <w:rFonts w:ascii="Calibri" w:hAnsi="Calibri"/>
          <w:sz w:val="20"/>
        </w:rPr>
        <w:t>/Presales</w:t>
      </w:r>
      <w:r w:rsidR="00716EE9">
        <w:rPr>
          <w:rFonts w:ascii="Calibri" w:hAnsi="Calibri"/>
          <w:sz w:val="20"/>
        </w:rPr>
        <w:t xml:space="preserve"> for 90% of prospect demos; also used </w:t>
      </w:r>
      <w:r>
        <w:rPr>
          <w:rFonts w:ascii="Calibri" w:hAnsi="Calibri"/>
          <w:sz w:val="20"/>
        </w:rPr>
        <w:t>by 100+ channel &amp; cloud partners</w:t>
      </w:r>
      <w:r w:rsidR="00716EE9">
        <w:rPr>
          <w:rFonts w:ascii="Calibri" w:hAnsi="Calibri"/>
          <w:sz w:val="20"/>
        </w:rPr>
        <w:t xml:space="preserve"> and </w:t>
      </w:r>
      <w:r>
        <w:rPr>
          <w:rFonts w:ascii="Calibri" w:hAnsi="Calibri"/>
          <w:sz w:val="20"/>
        </w:rPr>
        <w:t>wa</w:t>
      </w:r>
      <w:r w:rsidR="00716EE9">
        <w:rPr>
          <w:rFonts w:ascii="Calibri" w:hAnsi="Calibri"/>
          <w:sz w:val="20"/>
        </w:rPr>
        <w:t>s among the top 0.5% of downloaded digital assets</w:t>
      </w:r>
    </w:p>
    <w:p w14:paraId="744481A5" w14:textId="77777777" w:rsidR="004970DA" w:rsidRPr="004970DA" w:rsidRDefault="00716EE9"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Procured and implemented the </w:t>
      </w:r>
      <w:proofErr w:type="spellStart"/>
      <w:r>
        <w:rPr>
          <w:rFonts w:ascii="Calibri" w:hAnsi="Calibri"/>
          <w:sz w:val="20"/>
        </w:rPr>
        <w:t>Docebo</w:t>
      </w:r>
      <w:proofErr w:type="spellEnd"/>
      <w:r>
        <w:rPr>
          <w:rFonts w:ascii="Calibri" w:hAnsi="Calibri"/>
          <w:sz w:val="20"/>
        </w:rPr>
        <w:t xml:space="preserve"> LMS as SaaS solution for 800 monthly</w:t>
      </w:r>
      <w:r w:rsidR="00A92488">
        <w:rPr>
          <w:rFonts w:ascii="Calibri" w:hAnsi="Calibri"/>
          <w:sz w:val="20"/>
        </w:rPr>
        <w:t xml:space="preserve"> active</w:t>
      </w:r>
      <w:r>
        <w:rPr>
          <w:rFonts w:ascii="Calibri" w:hAnsi="Calibri"/>
          <w:sz w:val="20"/>
        </w:rPr>
        <w:t xml:space="preserve"> users among channel partners, customers, and employees; </w:t>
      </w:r>
      <w:r w:rsidRPr="00CA616D">
        <w:rPr>
          <w:rFonts w:ascii="Calibri" w:hAnsi="Calibri"/>
          <w:color w:val="244061" w:themeColor="accent1" w:themeShade="80"/>
          <w:sz w:val="20"/>
        </w:rPr>
        <w:t>won Zerto’s 2016 All Star Award for this initiative</w:t>
      </w:r>
    </w:p>
    <w:p w14:paraId="4CB7ADC3" w14:textId="409020BB" w:rsidR="008F0D89" w:rsidRPr="00B67D0A" w:rsidRDefault="008F0D89" w:rsidP="00497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80"/>
        <w:ind w:left="720"/>
        <w:rPr>
          <w:rFonts w:ascii="Calibri" w:hAnsi="Calibri"/>
          <w:sz w:val="20"/>
        </w:rPr>
      </w:pPr>
      <w:r w:rsidRPr="00B67D0A">
        <w:rPr>
          <w:rFonts w:ascii="Calibri" w:hAnsi="Calibri"/>
          <w:i/>
          <w:sz w:val="20"/>
        </w:rPr>
        <w:tab/>
      </w:r>
      <w:r w:rsidRPr="00B67D0A">
        <w:rPr>
          <w:rFonts w:ascii="Calibri" w:hAnsi="Calibri"/>
          <w:i/>
          <w:sz w:val="20"/>
        </w:rPr>
        <w:tab/>
      </w:r>
      <w:r w:rsidRPr="00B67D0A">
        <w:rPr>
          <w:rFonts w:ascii="Calibri" w:hAnsi="Calibri"/>
          <w:i/>
          <w:sz w:val="20"/>
        </w:rPr>
        <w:tab/>
      </w:r>
      <w:r w:rsidRPr="00B67D0A">
        <w:rPr>
          <w:rFonts w:ascii="Calibri" w:hAnsi="Calibri"/>
          <w:i/>
          <w:sz w:val="20"/>
        </w:rPr>
        <w:tab/>
      </w:r>
      <w:r w:rsidRPr="00B67D0A">
        <w:rPr>
          <w:rFonts w:ascii="Calibri" w:hAnsi="Calibri"/>
          <w:i/>
          <w:sz w:val="20"/>
        </w:rPr>
        <w:tab/>
      </w:r>
      <w:r w:rsidRPr="00B67D0A">
        <w:rPr>
          <w:rFonts w:ascii="Calibri" w:hAnsi="Calibri"/>
          <w:i/>
          <w:sz w:val="20"/>
        </w:rPr>
        <w:tab/>
      </w:r>
      <w:r w:rsidRPr="00B67D0A">
        <w:rPr>
          <w:rFonts w:ascii="Calibri" w:hAnsi="Calibri"/>
          <w:i/>
          <w:sz w:val="20"/>
        </w:rPr>
        <w:tab/>
        <w:t xml:space="preserve">      </w:t>
      </w:r>
    </w:p>
    <w:p w14:paraId="08CB2513" w14:textId="72EAF66B" w:rsidR="00EA60B4" w:rsidRPr="00B11DCE" w:rsidRDefault="003A1ADE" w:rsidP="00887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b/>
          <w:spacing w:val="10"/>
          <w:sz w:val="22"/>
          <w:u w:val="single" w:color="8DB3E2" w:themeColor="text2" w:themeTint="66"/>
        </w:rPr>
      </w:pPr>
      <w:r w:rsidRPr="00B11DCE">
        <w:rPr>
          <w:rFonts w:ascii="Calibri" w:hAnsi="Calibri"/>
          <w:b/>
          <w:spacing w:val="10"/>
          <w:sz w:val="22"/>
          <w:u w:val="single" w:color="8DB3E2" w:themeColor="text2" w:themeTint="66"/>
        </w:rPr>
        <w:t xml:space="preserve">Citizen </w:t>
      </w:r>
      <w:proofErr w:type="gramStart"/>
      <w:r w:rsidRPr="00B11DCE">
        <w:rPr>
          <w:rFonts w:ascii="Calibri" w:hAnsi="Calibri"/>
          <w:b/>
          <w:spacing w:val="10"/>
          <w:sz w:val="22"/>
          <w:u w:val="single" w:color="8DB3E2" w:themeColor="text2" w:themeTint="66"/>
        </w:rPr>
        <w:t>Schools</w:t>
      </w:r>
      <w:r w:rsidR="00AA19F8">
        <w:rPr>
          <w:rFonts w:ascii="Calibri" w:hAnsi="Calibri"/>
          <w:b/>
          <w:spacing w:val="10"/>
          <w:sz w:val="22"/>
          <w:u w:val="single" w:color="8DB3E2" w:themeColor="text2" w:themeTint="66"/>
        </w:rPr>
        <w:t xml:space="preserve">  </w:t>
      </w:r>
      <w:r w:rsidR="00AA19F8" w:rsidRPr="0075668B">
        <w:rPr>
          <w:rFonts w:ascii="Calibri" w:hAnsi="Calibri"/>
          <w:color w:val="8DB3E2" w:themeColor="text2" w:themeTint="66"/>
          <w:spacing w:val="10"/>
          <w:sz w:val="22"/>
          <w:u w:val="single" w:color="8DB3E2" w:themeColor="text2" w:themeTint="66"/>
        </w:rPr>
        <w:t>|</w:t>
      </w:r>
      <w:proofErr w:type="gramEnd"/>
      <w:r w:rsidR="00AA19F8" w:rsidRPr="00AA19F8">
        <w:rPr>
          <w:rFonts w:ascii="Calibri" w:hAnsi="Calibri"/>
          <w:spacing w:val="10"/>
          <w:sz w:val="22"/>
          <w:u w:val="single" w:color="8DB3E2" w:themeColor="text2" w:themeTint="66"/>
        </w:rPr>
        <w:t xml:space="preserve">  Boston, MA</w:t>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EA60B4" w:rsidRPr="00B11DCE">
        <w:rPr>
          <w:rFonts w:ascii="Calibri" w:hAnsi="Calibri"/>
          <w:b/>
          <w:spacing w:val="10"/>
          <w:sz w:val="22"/>
          <w:u w:val="single" w:color="8DB3E2" w:themeColor="text2" w:themeTint="66"/>
        </w:rPr>
        <w:tab/>
      </w:r>
      <w:r w:rsidR="002A3801">
        <w:rPr>
          <w:rFonts w:ascii="Calibri" w:hAnsi="Calibri"/>
          <w:b/>
          <w:spacing w:val="10"/>
          <w:sz w:val="22"/>
          <w:u w:val="single" w:color="8DB3E2" w:themeColor="text2" w:themeTint="66"/>
        </w:rPr>
        <w:tab/>
      </w:r>
      <w:r w:rsidR="0022797F">
        <w:rPr>
          <w:rFonts w:ascii="Calibri" w:hAnsi="Calibri"/>
          <w:b/>
          <w:spacing w:val="10"/>
          <w:sz w:val="22"/>
          <w:u w:val="single" w:color="8DB3E2" w:themeColor="text2" w:themeTint="66"/>
        </w:rPr>
        <w:t xml:space="preserve"> </w:t>
      </w:r>
      <w:r w:rsidR="00A7070F">
        <w:rPr>
          <w:rFonts w:ascii="Calibri" w:hAnsi="Calibri"/>
          <w:b/>
          <w:spacing w:val="10"/>
          <w:sz w:val="22"/>
          <w:u w:val="single" w:color="8DB3E2" w:themeColor="text2" w:themeTint="66"/>
        </w:rPr>
        <w:t xml:space="preserve">  </w:t>
      </w:r>
      <w:r w:rsidR="002A3801">
        <w:rPr>
          <w:rFonts w:ascii="Calibri" w:hAnsi="Calibri"/>
          <w:spacing w:val="10"/>
          <w:sz w:val="22"/>
          <w:u w:val="single" w:color="8DB3E2" w:themeColor="text2" w:themeTint="66"/>
        </w:rPr>
        <w:t>2013-2015</w:t>
      </w:r>
    </w:p>
    <w:p w14:paraId="7459F73B" w14:textId="77777777" w:rsidR="00EA60B4" w:rsidRDefault="00EA60B4" w:rsidP="00887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line="276" w:lineRule="auto"/>
        <w:rPr>
          <w:rFonts w:ascii="Calibri" w:hAnsi="Calibri"/>
          <w:sz w:val="20"/>
        </w:rPr>
      </w:pPr>
      <w:r w:rsidRPr="00C42DAE">
        <w:rPr>
          <w:rFonts w:ascii="Calibri" w:hAnsi="Calibri"/>
          <w:i/>
          <w:sz w:val="22"/>
        </w:rPr>
        <w:t>Director of Organizational Developmen</w:t>
      </w:r>
      <w:r w:rsidR="002A3801">
        <w:rPr>
          <w:rFonts w:ascii="Calibri" w:hAnsi="Calibri"/>
          <w:i/>
          <w:sz w:val="22"/>
        </w:rPr>
        <w:t>t</w:t>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2A3801">
        <w:rPr>
          <w:rFonts w:ascii="Calibri" w:hAnsi="Calibri"/>
          <w:i/>
          <w:sz w:val="20"/>
        </w:rPr>
        <w:tab/>
      </w:r>
      <w:r w:rsidR="00A7070F">
        <w:rPr>
          <w:rFonts w:ascii="Calibri" w:hAnsi="Calibri"/>
          <w:i/>
          <w:sz w:val="20"/>
        </w:rPr>
        <w:tab/>
        <w:t xml:space="preserve">      </w:t>
      </w:r>
    </w:p>
    <w:p w14:paraId="3A6E8E84" w14:textId="77777777" w:rsidR="005925AC" w:rsidRDefault="00E140CC"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sidRPr="005925AC">
        <w:rPr>
          <w:rFonts w:ascii="Calibri" w:hAnsi="Calibri"/>
          <w:sz w:val="20"/>
        </w:rPr>
        <w:t xml:space="preserve">Created new </w:t>
      </w:r>
      <w:r w:rsidR="00B47FD4">
        <w:rPr>
          <w:rFonts w:ascii="Calibri" w:hAnsi="Calibri"/>
          <w:sz w:val="20"/>
        </w:rPr>
        <w:t xml:space="preserve">strengths-based </w:t>
      </w:r>
      <w:r w:rsidR="00AC5BF2" w:rsidRPr="005925AC">
        <w:rPr>
          <w:rFonts w:ascii="Calibri" w:hAnsi="Calibri"/>
          <w:sz w:val="20"/>
        </w:rPr>
        <w:t>employee</w:t>
      </w:r>
      <w:r w:rsidR="00783A9E" w:rsidRPr="005925AC">
        <w:rPr>
          <w:rFonts w:ascii="Calibri" w:hAnsi="Calibri"/>
          <w:sz w:val="20"/>
        </w:rPr>
        <w:t xml:space="preserve"> performance management</w:t>
      </w:r>
      <w:r w:rsidR="00AC5BF2" w:rsidRPr="005925AC">
        <w:rPr>
          <w:rFonts w:ascii="Calibri" w:hAnsi="Calibri"/>
          <w:sz w:val="20"/>
        </w:rPr>
        <w:t xml:space="preserve"> philosophy</w:t>
      </w:r>
      <w:r w:rsidR="00AD407A" w:rsidRPr="005925AC">
        <w:rPr>
          <w:rFonts w:ascii="Calibri" w:hAnsi="Calibri"/>
          <w:sz w:val="20"/>
        </w:rPr>
        <w:t xml:space="preserve"> and process</w:t>
      </w:r>
      <w:r w:rsidR="00B47FD4">
        <w:rPr>
          <w:rFonts w:ascii="Calibri" w:hAnsi="Calibri"/>
          <w:sz w:val="20"/>
        </w:rPr>
        <w:t xml:space="preserve"> based on research in positive psychology</w:t>
      </w:r>
      <w:r w:rsidR="00AD407A" w:rsidRPr="005925AC">
        <w:rPr>
          <w:rFonts w:ascii="Calibri" w:hAnsi="Calibri"/>
          <w:sz w:val="20"/>
        </w:rPr>
        <w:t xml:space="preserve">; </w:t>
      </w:r>
      <w:r w:rsidR="00783A9E" w:rsidRPr="00CA616D">
        <w:rPr>
          <w:rFonts w:ascii="Calibri" w:hAnsi="Calibri"/>
          <w:color w:val="244061" w:themeColor="accent1" w:themeShade="80"/>
          <w:sz w:val="20"/>
        </w:rPr>
        <w:t xml:space="preserve">received </w:t>
      </w:r>
      <w:r w:rsidR="00B47FD4" w:rsidRPr="00CA616D">
        <w:rPr>
          <w:rFonts w:ascii="Calibri" w:hAnsi="Calibri"/>
          <w:color w:val="244061" w:themeColor="accent1" w:themeShade="80"/>
          <w:sz w:val="20"/>
        </w:rPr>
        <w:t>Citizen Schools’</w:t>
      </w:r>
      <w:r w:rsidR="00783A9E" w:rsidRPr="00CA616D">
        <w:rPr>
          <w:rFonts w:ascii="Calibri" w:hAnsi="Calibri"/>
          <w:color w:val="244061" w:themeColor="accent1" w:themeShade="80"/>
          <w:sz w:val="20"/>
        </w:rPr>
        <w:t xml:space="preserve"> </w:t>
      </w:r>
      <w:r w:rsidR="005925AC" w:rsidRPr="00CA616D">
        <w:rPr>
          <w:rFonts w:ascii="Calibri" w:hAnsi="Calibri"/>
          <w:color w:val="244061" w:themeColor="accent1" w:themeShade="80"/>
          <w:sz w:val="20"/>
        </w:rPr>
        <w:t xml:space="preserve">Strategic Vision </w:t>
      </w:r>
      <w:r w:rsidR="00783A9E" w:rsidRPr="00CA616D">
        <w:rPr>
          <w:rFonts w:ascii="Calibri" w:hAnsi="Calibri"/>
          <w:color w:val="244061" w:themeColor="accent1" w:themeShade="80"/>
          <w:sz w:val="20"/>
        </w:rPr>
        <w:t xml:space="preserve">award for </w:t>
      </w:r>
      <w:r w:rsidR="005925AC" w:rsidRPr="00CA616D">
        <w:rPr>
          <w:rFonts w:ascii="Calibri" w:hAnsi="Calibri"/>
          <w:color w:val="244061" w:themeColor="accent1" w:themeShade="80"/>
          <w:sz w:val="20"/>
        </w:rPr>
        <w:t>this work</w:t>
      </w:r>
    </w:p>
    <w:p w14:paraId="3E5E3000" w14:textId="0F997B95" w:rsidR="00D519E3" w:rsidRPr="005925AC" w:rsidRDefault="00231EB4"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sidRPr="005925AC">
        <w:rPr>
          <w:rFonts w:ascii="Calibri" w:hAnsi="Calibri"/>
          <w:sz w:val="20"/>
        </w:rPr>
        <w:t>Re</w:t>
      </w:r>
      <w:r w:rsidR="0085584B" w:rsidRPr="005925AC">
        <w:rPr>
          <w:rFonts w:ascii="Calibri" w:hAnsi="Calibri"/>
          <w:sz w:val="20"/>
        </w:rPr>
        <w:t>vamped</w:t>
      </w:r>
      <w:r w:rsidRPr="005925AC">
        <w:rPr>
          <w:rFonts w:ascii="Calibri" w:hAnsi="Calibri"/>
          <w:sz w:val="20"/>
        </w:rPr>
        <w:t xml:space="preserve"> </w:t>
      </w:r>
      <w:r w:rsidR="00CB6723">
        <w:rPr>
          <w:rFonts w:ascii="Calibri" w:hAnsi="Calibri"/>
          <w:sz w:val="20"/>
        </w:rPr>
        <w:t xml:space="preserve">&amp; executed </w:t>
      </w:r>
      <w:r w:rsidR="00D519E3" w:rsidRPr="005925AC">
        <w:rPr>
          <w:rFonts w:ascii="Calibri" w:hAnsi="Calibri"/>
          <w:sz w:val="20"/>
        </w:rPr>
        <w:t xml:space="preserve">semi-annual employee engagement </w:t>
      </w:r>
      <w:r w:rsidR="00A92CD0">
        <w:rPr>
          <w:rFonts w:ascii="Calibri" w:hAnsi="Calibri"/>
          <w:sz w:val="20"/>
        </w:rPr>
        <w:t>surveys</w:t>
      </w:r>
      <w:r w:rsidR="00D519E3" w:rsidRPr="005925AC">
        <w:rPr>
          <w:rFonts w:ascii="Calibri" w:hAnsi="Calibri"/>
          <w:sz w:val="20"/>
        </w:rPr>
        <w:t xml:space="preserve">, </w:t>
      </w:r>
      <w:r w:rsidR="0085584B" w:rsidRPr="005925AC">
        <w:rPr>
          <w:rFonts w:ascii="Calibri" w:hAnsi="Calibri"/>
          <w:sz w:val="20"/>
        </w:rPr>
        <w:t>resulting in</w:t>
      </w:r>
      <w:r w:rsidR="00D519E3" w:rsidRPr="005925AC">
        <w:rPr>
          <w:rFonts w:ascii="Calibri" w:hAnsi="Calibri"/>
          <w:sz w:val="20"/>
        </w:rPr>
        <w:t xml:space="preserve"> highest-ever participation </w:t>
      </w:r>
      <w:r w:rsidR="00B47FD4">
        <w:rPr>
          <w:rFonts w:ascii="Calibri" w:hAnsi="Calibri"/>
          <w:sz w:val="20"/>
        </w:rPr>
        <w:t>rate of</w:t>
      </w:r>
      <w:r w:rsidR="00D519E3" w:rsidRPr="005925AC">
        <w:rPr>
          <w:rFonts w:ascii="Calibri" w:hAnsi="Calibri"/>
          <w:sz w:val="20"/>
        </w:rPr>
        <w:t xml:space="preserve"> 90%</w:t>
      </w:r>
    </w:p>
    <w:p w14:paraId="3E6445DE" w14:textId="4341E107" w:rsidR="00D519E3" w:rsidRDefault="00A045B3"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Led overall</w:t>
      </w:r>
      <w:r w:rsidR="00D519E3">
        <w:rPr>
          <w:rFonts w:ascii="Calibri" w:hAnsi="Calibri"/>
          <w:sz w:val="20"/>
        </w:rPr>
        <w:t xml:space="preserve"> att</w:t>
      </w:r>
      <w:r w:rsidR="005D4B0A">
        <w:rPr>
          <w:rFonts w:ascii="Calibri" w:hAnsi="Calibri"/>
          <w:sz w:val="20"/>
        </w:rPr>
        <w:t xml:space="preserve">rition &amp; </w:t>
      </w:r>
      <w:r w:rsidR="00D519E3">
        <w:rPr>
          <w:rFonts w:ascii="Calibri" w:hAnsi="Calibri"/>
          <w:sz w:val="20"/>
        </w:rPr>
        <w:t xml:space="preserve">retention initiatives, </w:t>
      </w:r>
      <w:r w:rsidR="005D4B0A">
        <w:rPr>
          <w:rFonts w:ascii="Calibri" w:hAnsi="Calibri"/>
          <w:sz w:val="20"/>
        </w:rPr>
        <w:t>including</w:t>
      </w:r>
      <w:r w:rsidR="00327110">
        <w:rPr>
          <w:rFonts w:ascii="Calibri" w:hAnsi="Calibri"/>
          <w:sz w:val="20"/>
        </w:rPr>
        <w:t>:</w:t>
      </w:r>
      <w:r w:rsidR="009E120E">
        <w:rPr>
          <w:rFonts w:ascii="Calibri" w:hAnsi="Calibri"/>
          <w:sz w:val="20"/>
        </w:rPr>
        <w:t xml:space="preserve"> 1:1 employee satisfaction </w:t>
      </w:r>
      <w:proofErr w:type="gramStart"/>
      <w:r w:rsidR="009E120E">
        <w:rPr>
          <w:rFonts w:ascii="Calibri" w:hAnsi="Calibri"/>
          <w:sz w:val="20"/>
        </w:rPr>
        <w:t>interviews</w:t>
      </w:r>
      <w:proofErr w:type="gramEnd"/>
      <w:r w:rsidR="00327110">
        <w:rPr>
          <w:rFonts w:ascii="Calibri" w:hAnsi="Calibri"/>
          <w:sz w:val="20"/>
        </w:rPr>
        <w:t xml:space="preserve">; </w:t>
      </w:r>
      <w:r w:rsidR="00092FCF">
        <w:rPr>
          <w:rFonts w:ascii="Calibri" w:hAnsi="Calibri"/>
          <w:sz w:val="20"/>
        </w:rPr>
        <w:t>A</w:t>
      </w:r>
      <w:r w:rsidR="00AE26A1">
        <w:rPr>
          <w:rFonts w:ascii="Calibri" w:hAnsi="Calibri"/>
          <w:sz w:val="20"/>
        </w:rPr>
        <w:t>ppreciative Inquiry</w:t>
      </w:r>
      <w:r w:rsidR="009E120E">
        <w:rPr>
          <w:rFonts w:ascii="Calibri" w:hAnsi="Calibri"/>
          <w:sz w:val="20"/>
        </w:rPr>
        <w:t xml:space="preserve"> focus groups</w:t>
      </w:r>
      <w:r w:rsidR="00327110">
        <w:rPr>
          <w:rFonts w:ascii="Calibri" w:hAnsi="Calibri"/>
          <w:sz w:val="20"/>
        </w:rPr>
        <w:t>;</w:t>
      </w:r>
      <w:r w:rsidR="009E120E">
        <w:rPr>
          <w:rFonts w:ascii="Calibri" w:hAnsi="Calibri"/>
          <w:sz w:val="20"/>
        </w:rPr>
        <w:t xml:space="preserve"> </w:t>
      </w:r>
      <w:r w:rsidR="008876E5">
        <w:rPr>
          <w:rFonts w:ascii="Calibri" w:hAnsi="Calibri"/>
          <w:sz w:val="20"/>
        </w:rPr>
        <w:t>employee relations strategy</w:t>
      </w:r>
      <w:r w:rsidR="00327110">
        <w:rPr>
          <w:rFonts w:ascii="Calibri" w:hAnsi="Calibri"/>
          <w:sz w:val="20"/>
        </w:rPr>
        <w:t>;</w:t>
      </w:r>
      <w:r w:rsidR="008876E5">
        <w:rPr>
          <w:rFonts w:ascii="Calibri" w:hAnsi="Calibri"/>
          <w:sz w:val="20"/>
        </w:rPr>
        <w:t xml:space="preserve"> </w:t>
      </w:r>
      <w:r w:rsidR="009E120E">
        <w:rPr>
          <w:rFonts w:ascii="Calibri" w:hAnsi="Calibri"/>
          <w:sz w:val="20"/>
        </w:rPr>
        <w:t xml:space="preserve">and reporting/analysis for senior </w:t>
      </w:r>
      <w:r w:rsidR="00B72543">
        <w:rPr>
          <w:rFonts w:ascii="Calibri" w:hAnsi="Calibri"/>
          <w:sz w:val="20"/>
        </w:rPr>
        <w:t>executives</w:t>
      </w:r>
    </w:p>
    <w:p w14:paraId="52EB557A" w14:textId="77777777" w:rsidR="000B3F4E" w:rsidRPr="002A3801" w:rsidRDefault="00EA60B4" w:rsidP="00702255">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i/>
          <w:sz w:val="20"/>
        </w:rPr>
      </w:pPr>
      <w:r w:rsidRPr="002A3801">
        <w:rPr>
          <w:rFonts w:ascii="Calibri" w:hAnsi="Calibri"/>
          <w:sz w:val="20"/>
        </w:rPr>
        <w:t>Researched, procured, and implemented SumTotal Maestro LMS as</w:t>
      </w:r>
      <w:r w:rsidR="00E454A7" w:rsidRPr="002A3801">
        <w:rPr>
          <w:rFonts w:ascii="Calibri" w:hAnsi="Calibri"/>
          <w:sz w:val="20"/>
        </w:rPr>
        <w:t xml:space="preserve"> a</w:t>
      </w:r>
      <w:r w:rsidR="002A3801" w:rsidRPr="002A3801">
        <w:rPr>
          <w:rFonts w:ascii="Calibri" w:hAnsi="Calibri"/>
          <w:sz w:val="20"/>
        </w:rPr>
        <w:t xml:space="preserve">n </w:t>
      </w:r>
      <w:r w:rsidR="000B3F4E" w:rsidRPr="002A3801">
        <w:rPr>
          <w:rFonts w:ascii="Calibri" w:hAnsi="Calibri"/>
          <w:sz w:val="20"/>
        </w:rPr>
        <w:t>under-budget</w:t>
      </w:r>
      <w:r w:rsidRPr="002A3801">
        <w:rPr>
          <w:rFonts w:ascii="Calibri" w:hAnsi="Calibri"/>
          <w:sz w:val="20"/>
        </w:rPr>
        <w:t xml:space="preserve"> solution for 500 learners</w:t>
      </w:r>
    </w:p>
    <w:p w14:paraId="293B0A0E" w14:textId="368AC7A4" w:rsidR="00EA60B4" w:rsidRDefault="00EA60B4" w:rsidP="00702255">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pacing w:after="120"/>
        <w:ind w:left="720"/>
        <w:rPr>
          <w:rFonts w:ascii="Calibri" w:hAnsi="Calibri"/>
          <w:sz w:val="20"/>
        </w:rPr>
      </w:pPr>
      <w:r>
        <w:rPr>
          <w:rFonts w:ascii="Calibri" w:hAnsi="Calibri"/>
          <w:sz w:val="20"/>
        </w:rPr>
        <w:t xml:space="preserve">Developed </w:t>
      </w:r>
      <w:r w:rsidR="00300361">
        <w:rPr>
          <w:rFonts w:ascii="Calibri" w:hAnsi="Calibri"/>
          <w:sz w:val="20"/>
        </w:rPr>
        <w:t>SCORM-compliant</w:t>
      </w:r>
      <w:r>
        <w:rPr>
          <w:rFonts w:ascii="Calibri" w:hAnsi="Calibri"/>
          <w:sz w:val="20"/>
        </w:rPr>
        <w:t xml:space="preserve"> courses in Adobe Captivate, with additional use of Audition, Photoshop, and Illustrator</w:t>
      </w:r>
    </w:p>
    <w:p w14:paraId="2EDE712A" w14:textId="1954D1CD" w:rsidR="00606203" w:rsidRDefault="002A3801" w:rsidP="0070225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uppressAutoHyphens w:val="0"/>
        <w:spacing w:after="120"/>
        <w:ind w:left="720"/>
      </w:pPr>
      <w:r w:rsidRPr="00606203">
        <w:rPr>
          <w:rFonts w:ascii="Calibri" w:hAnsi="Calibri"/>
          <w:i/>
          <w:sz w:val="20"/>
        </w:rPr>
        <w:t xml:space="preserve">Promoted from Deputy Director of Learning </w:t>
      </w:r>
    </w:p>
    <w:p w14:paraId="1D20E00F" w14:textId="77777777" w:rsidR="00606203" w:rsidRPr="004E0D00" w:rsidRDefault="00606203" w:rsidP="004E0D0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s>
        <w:suppressAutoHyphens w:val="0"/>
        <w:spacing w:after="80"/>
        <w:rPr>
          <w:rFonts w:asciiTheme="minorHAnsi" w:hAnsiTheme="minorHAnsi" w:cstheme="minorHAnsi"/>
          <w:sz w:val="22"/>
          <w:szCs w:val="18"/>
        </w:rPr>
      </w:pPr>
    </w:p>
    <w:p w14:paraId="38CF0FD8" w14:textId="335BA491" w:rsidR="0008286B" w:rsidRPr="00FA41B7" w:rsidRDefault="0012427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b/>
          <w:color w:val="365F91" w:themeColor="accent1" w:themeShade="BF"/>
          <w:spacing w:val="8"/>
          <w:szCs w:val="26"/>
        </w:rPr>
      </w:pPr>
      <w:r w:rsidRPr="00FA41B7">
        <w:rPr>
          <w:rFonts w:ascii="Cambria" w:hAnsi="Cambria"/>
          <w:b/>
          <w:color w:val="365F91" w:themeColor="accent1" w:themeShade="BF"/>
          <w:spacing w:val="8"/>
          <w:szCs w:val="26"/>
        </w:rPr>
        <w:br/>
      </w:r>
      <w:r w:rsidR="00083B17">
        <w:rPr>
          <w:rFonts w:ascii="Cambria" w:hAnsi="Cambria"/>
          <w:b/>
          <w:color w:val="365F91" w:themeColor="accent1" w:themeShade="BF"/>
          <w:spacing w:val="8"/>
          <w:szCs w:val="26"/>
        </w:rPr>
        <w:t xml:space="preserve">PRODUCTIVITY </w:t>
      </w:r>
      <w:r w:rsidR="00A204A7" w:rsidRPr="00FA41B7">
        <w:rPr>
          <w:rFonts w:ascii="Cambria" w:hAnsi="Cambria"/>
          <w:b/>
          <w:color w:val="365F91" w:themeColor="accent1" w:themeShade="BF"/>
          <w:spacing w:val="8"/>
          <w:szCs w:val="26"/>
        </w:rPr>
        <w:t>SKILLS</w:t>
      </w:r>
      <w:r w:rsidR="00F007B1" w:rsidRPr="00FA41B7">
        <w:rPr>
          <w:rFonts w:ascii="Cambria" w:hAnsi="Cambria"/>
          <w:b/>
          <w:color w:val="365F91" w:themeColor="accent1" w:themeShade="BF"/>
          <w:spacing w:val="8"/>
          <w:szCs w:val="26"/>
        </w:rPr>
        <w:br/>
      </w:r>
    </w:p>
    <w:tbl>
      <w:tblPr>
        <w:tblW w:w="4802" w:type="pct"/>
        <w:tblCellSpacing w:w="37" w:type="dxa"/>
        <w:tblInd w:w="129" w:type="dxa"/>
        <w:tblLayout w:type="fixed"/>
        <w:tblCellMar>
          <w:top w:w="55" w:type="dxa"/>
          <w:left w:w="55" w:type="dxa"/>
          <w:bottom w:w="55" w:type="dxa"/>
          <w:right w:w="55" w:type="dxa"/>
        </w:tblCellMar>
        <w:tblLook w:val="0000" w:firstRow="0" w:lastRow="0" w:firstColumn="0" w:lastColumn="0" w:noHBand="0" w:noVBand="0"/>
      </w:tblPr>
      <w:tblGrid>
        <w:gridCol w:w="5149"/>
        <w:gridCol w:w="5223"/>
      </w:tblGrid>
      <w:tr w:rsidR="0008286B" w14:paraId="31A67B24" w14:textId="77777777" w:rsidTr="009523AA">
        <w:trPr>
          <w:tblCellSpacing w:w="37" w:type="dxa"/>
        </w:trPr>
        <w:tc>
          <w:tcPr>
            <w:tcW w:w="2465" w:type="pct"/>
            <w:shd w:val="clear" w:color="auto" w:fill="auto"/>
          </w:tcPr>
          <w:p w14:paraId="5699341E" w14:textId="3DF2AAE5" w:rsidR="0008286B" w:rsidRPr="00083B17" w:rsidRDefault="007F62F1" w:rsidP="00083B17">
            <w:pPr>
              <w:pStyle w:val="TableContents"/>
              <w:ind w:left="411" w:hanging="411"/>
              <w:rPr>
                <w:rFonts w:asciiTheme="minorHAnsi" w:hAnsiTheme="minorHAnsi"/>
                <w:sz w:val="16"/>
              </w:rPr>
            </w:pPr>
            <w:r>
              <w:rPr>
                <w:rFonts w:asciiTheme="minorHAnsi" w:hAnsiTheme="minorHAnsi"/>
                <w:b/>
                <w:sz w:val="20"/>
              </w:rPr>
              <w:t>CRM</w:t>
            </w:r>
            <w:r w:rsidR="001118C0" w:rsidRPr="00F007B1">
              <w:rPr>
                <w:rFonts w:asciiTheme="minorHAnsi" w:hAnsiTheme="minorHAnsi"/>
                <w:b/>
                <w:sz w:val="20"/>
              </w:rPr>
              <w:t xml:space="preserve"> and </w:t>
            </w:r>
            <w:proofErr w:type="spellStart"/>
            <w:r w:rsidR="001118C0" w:rsidRPr="00F007B1">
              <w:rPr>
                <w:rFonts w:asciiTheme="minorHAnsi" w:hAnsiTheme="minorHAnsi"/>
                <w:b/>
                <w:sz w:val="20"/>
              </w:rPr>
              <w:t>CMSes</w:t>
            </w:r>
            <w:proofErr w:type="spellEnd"/>
            <w:r w:rsidR="00097814">
              <w:rPr>
                <w:rFonts w:asciiTheme="minorHAnsi" w:hAnsiTheme="minorHAnsi"/>
                <w:sz w:val="20"/>
              </w:rPr>
              <w:t xml:space="preserve">: </w:t>
            </w:r>
            <w:r w:rsidR="00083B17">
              <w:rPr>
                <w:rFonts w:asciiTheme="minorHAnsi" w:hAnsiTheme="minorHAnsi"/>
                <w:sz w:val="20"/>
              </w:rPr>
              <w:t xml:space="preserve">Salesforce, </w:t>
            </w:r>
            <w:r w:rsidR="00097814">
              <w:rPr>
                <w:rFonts w:asciiTheme="minorHAnsi" w:hAnsiTheme="minorHAnsi"/>
                <w:sz w:val="20"/>
              </w:rPr>
              <w:t>WordP</w:t>
            </w:r>
            <w:r w:rsidR="001118C0" w:rsidRPr="001118C0">
              <w:rPr>
                <w:rFonts w:asciiTheme="minorHAnsi" w:hAnsiTheme="minorHAnsi"/>
                <w:sz w:val="20"/>
              </w:rPr>
              <w:t>ress</w:t>
            </w:r>
            <w:r w:rsidR="00A7070F">
              <w:rPr>
                <w:rFonts w:asciiTheme="minorHAnsi" w:hAnsiTheme="minorHAnsi"/>
                <w:sz w:val="20"/>
              </w:rPr>
              <w:t xml:space="preserve">, </w:t>
            </w:r>
            <w:r w:rsidR="00FA457F">
              <w:rPr>
                <w:rFonts w:asciiTheme="minorHAnsi" w:hAnsiTheme="minorHAnsi"/>
                <w:sz w:val="20"/>
              </w:rPr>
              <w:t xml:space="preserve">SharePoint, </w:t>
            </w:r>
            <w:proofErr w:type="spellStart"/>
            <w:r w:rsidR="00A7070F">
              <w:rPr>
                <w:rFonts w:asciiTheme="minorHAnsi" w:hAnsiTheme="minorHAnsi"/>
                <w:sz w:val="20"/>
              </w:rPr>
              <w:t>Zoho</w:t>
            </w:r>
            <w:proofErr w:type="spellEnd"/>
            <w:r w:rsidR="004E5F19">
              <w:rPr>
                <w:rFonts w:asciiTheme="minorHAnsi" w:hAnsiTheme="minorHAnsi"/>
                <w:sz w:val="20"/>
              </w:rPr>
              <w:t>, Seismic</w:t>
            </w:r>
            <w:r w:rsidR="00F007B1">
              <w:rPr>
                <w:rFonts w:ascii="Calibri" w:hAnsi="Calibri"/>
                <w:sz w:val="20"/>
              </w:rPr>
              <w:br/>
            </w:r>
          </w:p>
          <w:p w14:paraId="6A19E5FC" w14:textId="10A0E6E4" w:rsidR="00C42DAE" w:rsidRPr="00992C1A" w:rsidRDefault="00F007B1" w:rsidP="00083B17">
            <w:pPr>
              <w:pStyle w:val="TableContents"/>
              <w:ind w:left="411" w:hanging="411"/>
              <w:rPr>
                <w:rFonts w:ascii="Calibri" w:hAnsi="Calibri"/>
                <w:sz w:val="16"/>
              </w:rPr>
            </w:pPr>
            <w:r>
              <w:rPr>
                <w:rFonts w:asciiTheme="minorHAnsi" w:hAnsiTheme="minorHAnsi"/>
                <w:b/>
                <w:sz w:val="20"/>
              </w:rPr>
              <w:t>Dev</w:t>
            </w:r>
            <w:r w:rsidR="00A7070F">
              <w:rPr>
                <w:rFonts w:asciiTheme="minorHAnsi" w:hAnsiTheme="minorHAnsi"/>
                <w:sz w:val="20"/>
              </w:rPr>
              <w:t>:</w:t>
            </w:r>
            <w:r w:rsidR="00A7070F">
              <w:rPr>
                <w:rFonts w:ascii="Calibri" w:hAnsi="Calibri"/>
                <w:sz w:val="20"/>
              </w:rPr>
              <w:t xml:space="preserve"> HTML, CSS,</w:t>
            </w:r>
            <w:r w:rsidR="00A7070F" w:rsidRPr="00290741">
              <w:rPr>
                <w:rFonts w:asciiTheme="minorHAnsi" w:hAnsiTheme="minorHAnsi" w:cstheme="minorHAnsi"/>
                <w:sz w:val="20"/>
              </w:rPr>
              <w:t xml:space="preserve"> </w:t>
            </w:r>
            <w:r w:rsidR="00290741" w:rsidRPr="00290741">
              <w:rPr>
                <w:rFonts w:asciiTheme="minorHAnsi" w:hAnsiTheme="minorHAnsi" w:cstheme="minorHAnsi"/>
                <w:sz w:val="20"/>
              </w:rPr>
              <w:t>git</w:t>
            </w:r>
            <w:r w:rsidR="008F50AB" w:rsidRPr="00290741">
              <w:rPr>
                <w:rFonts w:asciiTheme="minorHAnsi" w:hAnsiTheme="minorHAnsi" w:cstheme="minorHAnsi"/>
                <w:sz w:val="20"/>
              </w:rPr>
              <w:t xml:space="preserve">, </w:t>
            </w:r>
            <w:r w:rsidR="00EA60B4" w:rsidRPr="00290741">
              <w:rPr>
                <w:rFonts w:asciiTheme="minorHAnsi" w:hAnsiTheme="minorHAnsi" w:cstheme="minorHAnsi"/>
                <w:sz w:val="20"/>
              </w:rPr>
              <w:t>so</w:t>
            </w:r>
            <w:r w:rsidR="00EA60B4" w:rsidRPr="009523AA">
              <w:rPr>
                <w:rFonts w:ascii="Calibri" w:hAnsi="Calibri"/>
                <w:sz w:val="20"/>
              </w:rPr>
              <w:t>me</w:t>
            </w:r>
            <w:r w:rsidR="00D11D0A">
              <w:rPr>
                <w:rFonts w:ascii="Calibri" w:hAnsi="Calibri"/>
                <w:sz w:val="20"/>
              </w:rPr>
              <w:t xml:space="preserve"> basic</w:t>
            </w:r>
            <w:r w:rsidR="00EA60B4" w:rsidRPr="009523AA">
              <w:rPr>
                <w:rFonts w:ascii="Calibri" w:hAnsi="Calibri"/>
                <w:sz w:val="20"/>
              </w:rPr>
              <w:t xml:space="preserve"> JavaScript</w:t>
            </w:r>
            <w:r w:rsidR="0017391F">
              <w:rPr>
                <w:rFonts w:ascii="Calibri" w:hAnsi="Calibri"/>
                <w:sz w:val="20"/>
              </w:rPr>
              <w:t xml:space="preserve">, </w:t>
            </w:r>
            <w:r w:rsidR="00707EFF">
              <w:rPr>
                <w:rFonts w:ascii="Calibri" w:hAnsi="Calibri"/>
                <w:sz w:val="20"/>
              </w:rPr>
              <w:t xml:space="preserve">PowerShell </w:t>
            </w:r>
            <w:r>
              <w:rPr>
                <w:rFonts w:ascii="Calibri" w:hAnsi="Calibri"/>
                <w:sz w:val="20"/>
              </w:rPr>
              <w:br/>
            </w:r>
          </w:p>
          <w:p w14:paraId="7E98DD85" w14:textId="35E956C1" w:rsidR="00A7070F" w:rsidRDefault="00365B84" w:rsidP="00D11D0A">
            <w:pPr>
              <w:pStyle w:val="TableContents"/>
              <w:ind w:left="411" w:hanging="411"/>
              <w:rPr>
                <w:rFonts w:ascii="Calibri" w:hAnsi="Calibri"/>
                <w:sz w:val="20"/>
              </w:rPr>
            </w:pPr>
            <w:r w:rsidRPr="00F007B1">
              <w:rPr>
                <w:rFonts w:asciiTheme="minorHAnsi" w:hAnsiTheme="minorHAnsi"/>
                <w:b/>
                <w:sz w:val="20"/>
              </w:rPr>
              <w:t>Team/project</w:t>
            </w:r>
            <w:r w:rsidRPr="00F007B1">
              <w:rPr>
                <w:rFonts w:ascii="Calibri" w:hAnsi="Calibri"/>
                <w:b/>
                <w:sz w:val="20"/>
              </w:rPr>
              <w:t xml:space="preserve"> management</w:t>
            </w:r>
            <w:r>
              <w:rPr>
                <w:rFonts w:ascii="Calibri" w:hAnsi="Calibri"/>
                <w:sz w:val="20"/>
              </w:rPr>
              <w:t>: Basecamp, Box, Trello, Asana, Dropbox, Chatter, Slack, Smartsheet, Monday.com</w:t>
            </w:r>
            <w:r w:rsidRPr="00F007B1">
              <w:rPr>
                <w:rFonts w:ascii="Calibri" w:hAnsi="Calibri"/>
                <w:b/>
                <w:sz w:val="20"/>
              </w:rPr>
              <w:t xml:space="preserve"> </w:t>
            </w:r>
          </w:p>
          <w:p w14:paraId="5F868C4A" w14:textId="77777777" w:rsidR="00083B17" w:rsidRDefault="00083B17" w:rsidP="00D11D0A">
            <w:pPr>
              <w:pStyle w:val="TableContents"/>
              <w:ind w:left="411" w:hanging="411"/>
              <w:rPr>
                <w:rFonts w:asciiTheme="minorHAnsi" w:hAnsiTheme="minorHAnsi"/>
                <w:b/>
                <w:sz w:val="20"/>
              </w:rPr>
            </w:pPr>
          </w:p>
          <w:p w14:paraId="49772383" w14:textId="2192D6C7" w:rsidR="00A7070F" w:rsidRPr="009523AA" w:rsidRDefault="00A7070F" w:rsidP="00D11D0A">
            <w:pPr>
              <w:pStyle w:val="TableContents"/>
              <w:ind w:left="411" w:hanging="411"/>
              <w:rPr>
                <w:rFonts w:ascii="Calibri" w:hAnsi="Calibri"/>
                <w:sz w:val="20"/>
              </w:rPr>
            </w:pPr>
          </w:p>
        </w:tc>
        <w:tc>
          <w:tcPr>
            <w:tcW w:w="2500" w:type="pct"/>
            <w:shd w:val="clear" w:color="auto" w:fill="auto"/>
          </w:tcPr>
          <w:p w14:paraId="7A9A3D84" w14:textId="344B0AAC" w:rsidR="0008286B" w:rsidRPr="00992C1A" w:rsidRDefault="00707EFF" w:rsidP="00EB1546">
            <w:pPr>
              <w:pStyle w:val="TableContents"/>
              <w:ind w:left="395" w:hanging="395"/>
              <w:rPr>
                <w:rFonts w:ascii="Calibri" w:hAnsi="Calibri"/>
                <w:sz w:val="16"/>
              </w:rPr>
            </w:pPr>
            <w:r>
              <w:rPr>
                <w:rFonts w:ascii="Calibri" w:hAnsi="Calibri"/>
                <w:b/>
                <w:sz w:val="20"/>
              </w:rPr>
              <w:t>Cloud</w:t>
            </w:r>
            <w:r w:rsidR="00EB1546">
              <w:rPr>
                <w:rFonts w:ascii="Calibri" w:hAnsi="Calibri"/>
                <w:sz w:val="20"/>
              </w:rPr>
              <w:t xml:space="preserve">: </w:t>
            </w:r>
            <w:r>
              <w:rPr>
                <w:rFonts w:ascii="Calibri" w:hAnsi="Calibri"/>
                <w:sz w:val="20"/>
              </w:rPr>
              <w:t xml:space="preserve">vSphere, AWS, Azure (incl. AKS); some </w:t>
            </w:r>
            <w:r w:rsidR="00083B17">
              <w:rPr>
                <w:rFonts w:ascii="Calibri" w:hAnsi="Calibri"/>
                <w:sz w:val="20"/>
              </w:rPr>
              <w:t xml:space="preserve">limited </w:t>
            </w:r>
            <w:r>
              <w:rPr>
                <w:rFonts w:ascii="Calibri" w:hAnsi="Calibri"/>
                <w:sz w:val="20"/>
              </w:rPr>
              <w:t>GCP</w:t>
            </w:r>
            <w:r w:rsidR="00F007B1">
              <w:rPr>
                <w:rFonts w:ascii="Calibri" w:hAnsi="Calibri"/>
                <w:sz w:val="20"/>
              </w:rPr>
              <w:br/>
            </w:r>
          </w:p>
          <w:p w14:paraId="53644580" w14:textId="27098238" w:rsidR="00A7070F" w:rsidRPr="00992C1A" w:rsidRDefault="00A7070F" w:rsidP="00A7070F">
            <w:pPr>
              <w:pStyle w:val="TableContents"/>
              <w:ind w:left="395" w:hanging="395"/>
              <w:rPr>
                <w:rFonts w:ascii="Calibri" w:hAnsi="Calibri"/>
                <w:sz w:val="16"/>
              </w:rPr>
            </w:pPr>
            <w:r w:rsidRPr="00F007B1">
              <w:rPr>
                <w:rFonts w:ascii="Calibri" w:hAnsi="Calibri"/>
                <w:b/>
                <w:sz w:val="20"/>
              </w:rPr>
              <w:t>Creative</w:t>
            </w:r>
            <w:r w:rsidR="00F007B1">
              <w:rPr>
                <w:rFonts w:ascii="Calibri" w:hAnsi="Calibri"/>
                <w:sz w:val="20"/>
              </w:rPr>
              <w:t>: advanced Captivate,</w:t>
            </w:r>
            <w:r w:rsidR="00830ABB">
              <w:rPr>
                <w:rFonts w:ascii="Calibri" w:hAnsi="Calibri"/>
                <w:sz w:val="20"/>
              </w:rPr>
              <w:t xml:space="preserve"> intermediate Camtasia and Storyline,</w:t>
            </w:r>
            <w:r>
              <w:rPr>
                <w:rFonts w:ascii="Calibri" w:hAnsi="Calibri"/>
                <w:sz w:val="20"/>
              </w:rPr>
              <w:t xml:space="preserve"> basic</w:t>
            </w:r>
            <w:r w:rsidR="00F007B1">
              <w:rPr>
                <w:rFonts w:ascii="Calibri" w:hAnsi="Calibri"/>
                <w:sz w:val="20"/>
              </w:rPr>
              <w:t xml:space="preserve"> comfort with</w:t>
            </w:r>
            <w:r w:rsidR="008F50AB">
              <w:rPr>
                <w:rFonts w:ascii="Calibri" w:hAnsi="Calibri"/>
                <w:sz w:val="20"/>
              </w:rPr>
              <w:t xml:space="preserve"> </w:t>
            </w:r>
            <w:r w:rsidR="00083B17">
              <w:rPr>
                <w:rFonts w:ascii="Calibri" w:hAnsi="Calibri"/>
                <w:sz w:val="20"/>
              </w:rPr>
              <w:t xml:space="preserve">Adobe </w:t>
            </w:r>
            <w:r w:rsidR="008F50AB">
              <w:rPr>
                <w:rFonts w:ascii="Calibri" w:hAnsi="Calibri"/>
                <w:sz w:val="20"/>
              </w:rPr>
              <w:t>Audition, Illustrator, Photoshop</w:t>
            </w:r>
            <w:r w:rsidR="00F007B1">
              <w:rPr>
                <w:rFonts w:ascii="Calibri" w:hAnsi="Calibri"/>
                <w:sz w:val="20"/>
              </w:rPr>
              <w:br/>
            </w:r>
          </w:p>
          <w:p w14:paraId="48CB130B" w14:textId="5364FE18" w:rsidR="00F007B1" w:rsidRPr="009523AA" w:rsidRDefault="00F007B1" w:rsidP="00A7070F">
            <w:pPr>
              <w:pStyle w:val="TableContents"/>
              <w:ind w:left="395" w:hanging="395"/>
              <w:rPr>
                <w:rFonts w:ascii="Calibri" w:hAnsi="Calibri"/>
                <w:sz w:val="20"/>
              </w:rPr>
            </w:pPr>
            <w:r w:rsidRPr="00F007B1">
              <w:rPr>
                <w:rFonts w:ascii="Calibri" w:hAnsi="Calibri"/>
                <w:b/>
                <w:sz w:val="20"/>
              </w:rPr>
              <w:t>Productivity:</w:t>
            </w:r>
            <w:r>
              <w:rPr>
                <w:rFonts w:ascii="Calibri" w:hAnsi="Calibri"/>
                <w:sz w:val="20"/>
              </w:rPr>
              <w:t xml:space="preserve"> Google Docs and M</w:t>
            </w:r>
            <w:r w:rsidR="008C77AA">
              <w:rPr>
                <w:rFonts w:ascii="Calibri" w:hAnsi="Calibri"/>
                <w:sz w:val="20"/>
              </w:rPr>
              <w:t>icrosoft</w:t>
            </w:r>
            <w:r>
              <w:rPr>
                <w:rFonts w:ascii="Calibri" w:hAnsi="Calibri"/>
                <w:sz w:val="20"/>
              </w:rPr>
              <w:t xml:space="preserve"> Office</w:t>
            </w:r>
            <w:r w:rsidR="00702255">
              <w:rPr>
                <w:rFonts w:ascii="Calibri" w:hAnsi="Calibri"/>
                <w:sz w:val="20"/>
              </w:rPr>
              <w:t>/M365</w:t>
            </w:r>
            <w:r>
              <w:rPr>
                <w:rFonts w:ascii="Calibri" w:hAnsi="Calibri"/>
                <w:sz w:val="20"/>
              </w:rPr>
              <w:t xml:space="preserve"> suite, including advanced Excel</w:t>
            </w:r>
          </w:p>
        </w:tc>
      </w:tr>
    </w:tbl>
    <w:p w14:paraId="5ACEEE5E" w14:textId="77777777" w:rsidR="00F007B1" w:rsidRDefault="00F007B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0"/>
        </w:rPr>
      </w:pPr>
    </w:p>
    <w:p w14:paraId="16EF54BB" w14:textId="3807FF8C" w:rsidR="0075668B" w:rsidRPr="00AB716E" w:rsidRDefault="009523AA" w:rsidP="00AB716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b/>
          <w:color w:val="365F91" w:themeColor="accent1" w:themeShade="BF"/>
          <w:spacing w:val="8"/>
          <w:szCs w:val="26"/>
        </w:rPr>
      </w:pPr>
      <w:r w:rsidRPr="00FA41B7">
        <w:rPr>
          <w:rFonts w:ascii="Cambria" w:hAnsi="Cambria"/>
          <w:b/>
          <w:color w:val="365F91" w:themeColor="accent1" w:themeShade="BF"/>
          <w:spacing w:val="8"/>
          <w:szCs w:val="26"/>
        </w:rPr>
        <w:t>EDUCATION</w:t>
      </w:r>
    </w:p>
    <w:p w14:paraId="76925A67" w14:textId="77777777" w:rsidR="009523AA" w:rsidRPr="00753905" w:rsidRDefault="009523AA" w:rsidP="009523A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Calibri" w:hAnsi="Calibri"/>
          <w:sz w:val="22"/>
        </w:rPr>
      </w:pPr>
      <w:r w:rsidRPr="00753905">
        <w:rPr>
          <w:rFonts w:ascii="Calibri" w:hAnsi="Calibri"/>
          <w:b/>
          <w:sz w:val="22"/>
        </w:rPr>
        <w:t>Cedarville University</w:t>
      </w:r>
      <w:r w:rsidRPr="00753905">
        <w:rPr>
          <w:rFonts w:ascii="Calibri" w:hAnsi="Calibri"/>
          <w:b/>
          <w:sz w:val="22"/>
        </w:rPr>
        <w:tab/>
        <w:t xml:space="preserve"> </w:t>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Pr="00753905">
        <w:rPr>
          <w:rFonts w:ascii="Calibri" w:hAnsi="Calibri"/>
          <w:b/>
          <w:sz w:val="22"/>
        </w:rPr>
        <w:tab/>
      </w:r>
      <w:r w:rsidR="003A1ADE">
        <w:rPr>
          <w:rFonts w:ascii="Calibri" w:hAnsi="Calibri"/>
          <w:b/>
          <w:sz w:val="22"/>
        </w:rPr>
        <w:tab/>
      </w:r>
      <w:r w:rsidR="005D4B0A">
        <w:rPr>
          <w:rFonts w:ascii="Calibri" w:hAnsi="Calibri"/>
          <w:b/>
          <w:sz w:val="22"/>
        </w:rPr>
        <w:t xml:space="preserve">   </w:t>
      </w:r>
      <w:r w:rsidRPr="00575BF7">
        <w:rPr>
          <w:rFonts w:ascii="Calibri" w:hAnsi="Calibri"/>
          <w:sz w:val="20"/>
        </w:rPr>
        <w:t>Cedarville, OH</w:t>
      </w:r>
    </w:p>
    <w:p w14:paraId="67A324C4" w14:textId="5DC5231E" w:rsidR="005D4B0A" w:rsidRPr="005D4B0A" w:rsidRDefault="009523AA" w:rsidP="00830AB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Calibri" w:hAnsi="Calibri"/>
          <w:i/>
          <w:sz w:val="20"/>
        </w:rPr>
      </w:pPr>
      <w:r w:rsidRPr="009523AA">
        <w:rPr>
          <w:rFonts w:ascii="Calibri" w:hAnsi="Calibri"/>
          <w:i/>
          <w:sz w:val="20"/>
        </w:rPr>
        <w:t>Bachelor of Arts in Philosophy</w:t>
      </w:r>
      <w:r w:rsidRPr="009523AA">
        <w:rPr>
          <w:rFonts w:ascii="Calibri" w:hAnsi="Calibri"/>
          <w:i/>
          <w:sz w:val="20"/>
        </w:rPr>
        <w:tab/>
      </w:r>
      <w:r w:rsidR="00A045B3">
        <w:rPr>
          <w:rFonts w:ascii="Calibri" w:hAnsi="Calibri"/>
          <w:i/>
          <w:sz w:val="20"/>
        </w:rPr>
        <w:tab/>
      </w:r>
      <w:r w:rsidRPr="009523AA">
        <w:rPr>
          <w:rFonts w:ascii="Calibri" w:hAnsi="Calibri"/>
          <w:i/>
          <w:sz w:val="20"/>
        </w:rPr>
        <w:tab/>
      </w:r>
      <w:r w:rsidRPr="009523AA">
        <w:rPr>
          <w:rFonts w:ascii="Calibri" w:hAnsi="Calibri"/>
          <w:i/>
          <w:sz w:val="20"/>
        </w:rPr>
        <w:tab/>
      </w:r>
      <w:r w:rsidRPr="009523AA">
        <w:rPr>
          <w:rFonts w:ascii="Calibri" w:hAnsi="Calibri"/>
          <w:i/>
          <w:sz w:val="20"/>
        </w:rPr>
        <w:tab/>
      </w:r>
      <w:r w:rsidRPr="009523AA">
        <w:rPr>
          <w:rFonts w:ascii="Calibri" w:hAnsi="Calibri"/>
          <w:i/>
          <w:sz w:val="20"/>
        </w:rPr>
        <w:tab/>
      </w:r>
      <w:r w:rsidRPr="009523AA">
        <w:rPr>
          <w:rFonts w:ascii="Calibri" w:hAnsi="Calibri"/>
          <w:i/>
          <w:sz w:val="20"/>
        </w:rPr>
        <w:tab/>
      </w:r>
      <w:r w:rsidRPr="009523AA">
        <w:rPr>
          <w:rFonts w:ascii="Calibri" w:hAnsi="Calibri"/>
          <w:i/>
          <w:sz w:val="20"/>
        </w:rPr>
        <w:tab/>
      </w:r>
    </w:p>
    <w:sectPr w:rsidR="005D4B0A" w:rsidRPr="005D4B0A" w:rsidSect="00AC23DB">
      <w:footerReference w:type="default" r:id="rId9"/>
      <w:pgSz w:w="12240" w:h="15840"/>
      <w:pgMar w:top="720" w:right="720" w:bottom="720" w:left="720" w:header="99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1DCA" w14:textId="77777777" w:rsidR="00887D05" w:rsidRDefault="00887D05">
      <w:r>
        <w:separator/>
      </w:r>
    </w:p>
  </w:endnote>
  <w:endnote w:type="continuationSeparator" w:id="0">
    <w:p w14:paraId="685651B3" w14:textId="77777777" w:rsidR="00887D05" w:rsidRDefault="0088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B359" w14:textId="3FD616E7" w:rsidR="003A1ADE" w:rsidRPr="00264869" w:rsidRDefault="00B11DCE" w:rsidP="00AE26A1">
    <w:pPr>
      <w:pStyle w:val="Footer"/>
      <w:tabs>
        <w:tab w:val="left" w:pos="180"/>
        <w:tab w:val="left" w:pos="9180"/>
        <w:tab w:val="left" w:pos="9540"/>
        <w:tab w:val="left" w:pos="9720"/>
        <w:tab w:val="left" w:pos="9900"/>
      </w:tabs>
      <w:jc w:val="right"/>
      <w:rPr>
        <w:rFonts w:asciiTheme="minorHAnsi" w:hAnsiTheme="minorHAnsi"/>
        <w:i/>
        <w:color w:val="7F7F7F" w:themeColor="text1" w:themeTint="80"/>
        <w:sz w:val="18"/>
      </w:rPr>
    </w:pPr>
    <w:r w:rsidRPr="00A045B3">
      <w:rPr>
        <w:rFonts w:asciiTheme="minorHAnsi" w:hAnsiTheme="minorHAnsi"/>
        <w:i/>
        <w:color w:val="7F7F7F" w:themeColor="text1" w:themeTint="80"/>
        <w:sz w:val="18"/>
      </w:rPr>
      <w:t xml:space="preserve"> </w:t>
    </w:r>
    <w:r w:rsidR="003A1ADE" w:rsidRPr="00A045B3">
      <w:rPr>
        <w:rFonts w:asciiTheme="minorHAnsi" w:hAnsiTheme="minorHAnsi"/>
        <w:i/>
        <w:color w:val="7F7F7F" w:themeColor="text1" w:themeTint="80"/>
        <w:sz w:val="18"/>
      </w:rPr>
      <w:t xml:space="preserve">Page </w:t>
    </w:r>
    <w:sdt>
      <w:sdtPr>
        <w:rPr>
          <w:rFonts w:asciiTheme="minorHAnsi" w:hAnsiTheme="minorHAnsi"/>
          <w:i/>
          <w:color w:val="7F7F7F" w:themeColor="text1" w:themeTint="80"/>
          <w:sz w:val="18"/>
        </w:rPr>
        <w:id w:val="1380668256"/>
        <w:docPartObj>
          <w:docPartGallery w:val="Page Numbers (Bottom of Page)"/>
          <w:docPartUnique/>
        </w:docPartObj>
      </w:sdtPr>
      <w:sdtEndPr>
        <w:rPr>
          <w:noProof/>
        </w:rPr>
      </w:sdtEndPr>
      <w:sdtContent>
        <w:r w:rsidR="003A1ADE" w:rsidRPr="00A045B3">
          <w:rPr>
            <w:rFonts w:asciiTheme="minorHAnsi" w:hAnsiTheme="minorHAnsi"/>
            <w:i/>
            <w:color w:val="7F7F7F" w:themeColor="text1" w:themeTint="80"/>
            <w:sz w:val="18"/>
          </w:rPr>
          <w:fldChar w:fldCharType="begin"/>
        </w:r>
        <w:r w:rsidR="003A1ADE" w:rsidRPr="00A045B3">
          <w:rPr>
            <w:rFonts w:asciiTheme="minorHAnsi" w:hAnsiTheme="minorHAnsi"/>
            <w:i/>
            <w:color w:val="7F7F7F" w:themeColor="text1" w:themeTint="80"/>
            <w:sz w:val="18"/>
          </w:rPr>
          <w:instrText xml:space="preserve"> PAGE   \* MERGEFORMAT </w:instrText>
        </w:r>
        <w:r w:rsidR="003A1ADE" w:rsidRPr="00A045B3">
          <w:rPr>
            <w:rFonts w:asciiTheme="minorHAnsi" w:hAnsiTheme="minorHAnsi"/>
            <w:i/>
            <w:color w:val="7F7F7F" w:themeColor="text1" w:themeTint="80"/>
            <w:sz w:val="18"/>
          </w:rPr>
          <w:fldChar w:fldCharType="separate"/>
        </w:r>
        <w:r w:rsidR="009B7D5D">
          <w:rPr>
            <w:rFonts w:asciiTheme="minorHAnsi" w:hAnsiTheme="minorHAnsi"/>
            <w:i/>
            <w:noProof/>
            <w:color w:val="7F7F7F" w:themeColor="text1" w:themeTint="80"/>
            <w:sz w:val="18"/>
          </w:rPr>
          <w:t>2</w:t>
        </w:r>
        <w:r w:rsidR="003A1ADE" w:rsidRPr="00A045B3">
          <w:rPr>
            <w:rFonts w:asciiTheme="minorHAnsi" w:hAnsiTheme="minorHAnsi"/>
            <w:i/>
            <w:noProof/>
            <w:color w:val="7F7F7F" w:themeColor="text1" w:themeTint="80"/>
            <w:sz w:val="18"/>
          </w:rPr>
          <w:fldChar w:fldCharType="end"/>
        </w:r>
        <w:r w:rsidR="003A1ADE" w:rsidRPr="00A045B3">
          <w:rPr>
            <w:rFonts w:asciiTheme="minorHAnsi" w:hAnsiTheme="minorHAnsi"/>
            <w:i/>
            <w:noProof/>
            <w:color w:val="7F7F7F" w:themeColor="text1" w:themeTint="80"/>
            <w:sz w:val="18"/>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8178" w14:textId="77777777" w:rsidR="00887D05" w:rsidRDefault="00887D05">
      <w:r>
        <w:separator/>
      </w:r>
    </w:p>
  </w:footnote>
  <w:footnote w:type="continuationSeparator" w:id="0">
    <w:p w14:paraId="4EC0F29E" w14:textId="77777777" w:rsidR="00887D05" w:rsidRDefault="0088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2B2594B"/>
    <w:multiLevelType w:val="hybridMultilevel"/>
    <w:tmpl w:val="B7165D72"/>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5938F6"/>
    <w:multiLevelType w:val="hybridMultilevel"/>
    <w:tmpl w:val="E4064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F63C68"/>
    <w:multiLevelType w:val="hybridMultilevel"/>
    <w:tmpl w:val="4F6E81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2E75CF"/>
    <w:multiLevelType w:val="hybridMultilevel"/>
    <w:tmpl w:val="C4D4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D5125B"/>
    <w:multiLevelType w:val="hybridMultilevel"/>
    <w:tmpl w:val="E4FC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30AFA"/>
    <w:multiLevelType w:val="hybridMultilevel"/>
    <w:tmpl w:val="76F0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2F4C66"/>
    <w:multiLevelType w:val="hybridMultilevel"/>
    <w:tmpl w:val="75E8D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0F7EFC"/>
    <w:multiLevelType w:val="hybridMultilevel"/>
    <w:tmpl w:val="EB76C93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B4E7D07"/>
    <w:multiLevelType w:val="hybridMultilevel"/>
    <w:tmpl w:val="0FFECE0A"/>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E77520E"/>
    <w:multiLevelType w:val="hybridMultilevel"/>
    <w:tmpl w:val="4ED25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1118D"/>
    <w:multiLevelType w:val="hybridMultilevel"/>
    <w:tmpl w:val="18F4A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860AF5"/>
    <w:multiLevelType w:val="multilevel"/>
    <w:tmpl w:val="070A8F5E"/>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7" w15:restartNumberingAfterBreak="0">
    <w:nsid w:val="74EF4C40"/>
    <w:multiLevelType w:val="hybridMultilevel"/>
    <w:tmpl w:val="FAD0A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430096">
    <w:abstractNumId w:val="0"/>
  </w:num>
  <w:num w:numId="2" w16cid:durableId="1242524140">
    <w:abstractNumId w:val="1"/>
  </w:num>
  <w:num w:numId="3" w16cid:durableId="2077238296">
    <w:abstractNumId w:val="2"/>
  </w:num>
  <w:num w:numId="4" w16cid:durableId="1535147787">
    <w:abstractNumId w:val="3"/>
  </w:num>
  <w:num w:numId="5" w16cid:durableId="1087270775">
    <w:abstractNumId w:val="4"/>
  </w:num>
  <w:num w:numId="6" w16cid:durableId="109204300">
    <w:abstractNumId w:val="14"/>
  </w:num>
  <w:num w:numId="7" w16cid:durableId="1055205246">
    <w:abstractNumId w:val="10"/>
  </w:num>
  <w:num w:numId="8" w16cid:durableId="1570116478">
    <w:abstractNumId w:val="8"/>
  </w:num>
  <w:num w:numId="9" w16cid:durableId="1345206590">
    <w:abstractNumId w:val="17"/>
  </w:num>
  <w:num w:numId="10" w16cid:durableId="749617009">
    <w:abstractNumId w:val="6"/>
  </w:num>
  <w:num w:numId="11" w16cid:durableId="82073121">
    <w:abstractNumId w:val="7"/>
  </w:num>
  <w:num w:numId="12" w16cid:durableId="1804998186">
    <w:abstractNumId w:val="16"/>
  </w:num>
  <w:num w:numId="13" w16cid:durableId="297612567">
    <w:abstractNumId w:val="15"/>
  </w:num>
  <w:num w:numId="14" w16cid:durableId="1796751089">
    <w:abstractNumId w:val="5"/>
  </w:num>
  <w:num w:numId="15" w16cid:durableId="1530141751">
    <w:abstractNumId w:val="9"/>
  </w:num>
  <w:num w:numId="16" w16cid:durableId="973830468">
    <w:abstractNumId w:val="13"/>
  </w:num>
  <w:num w:numId="17" w16cid:durableId="1908027436">
    <w:abstractNumId w:val="11"/>
  </w:num>
  <w:num w:numId="18" w16cid:durableId="1605381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D"/>
    <w:rsid w:val="00001B3E"/>
    <w:rsid w:val="000162E7"/>
    <w:rsid w:val="000319F7"/>
    <w:rsid w:val="00051D1D"/>
    <w:rsid w:val="000526F5"/>
    <w:rsid w:val="000577F8"/>
    <w:rsid w:val="0006154A"/>
    <w:rsid w:val="0007104C"/>
    <w:rsid w:val="000826D7"/>
    <w:rsid w:val="0008286B"/>
    <w:rsid w:val="00083B17"/>
    <w:rsid w:val="00092FCF"/>
    <w:rsid w:val="00097814"/>
    <w:rsid w:val="000B3F4E"/>
    <w:rsid w:val="000B75DC"/>
    <w:rsid w:val="000C3E11"/>
    <w:rsid w:val="000D02D8"/>
    <w:rsid w:val="000E2F16"/>
    <w:rsid w:val="001118C0"/>
    <w:rsid w:val="00112A58"/>
    <w:rsid w:val="001176FF"/>
    <w:rsid w:val="0012427A"/>
    <w:rsid w:val="00151130"/>
    <w:rsid w:val="0017391F"/>
    <w:rsid w:val="00175616"/>
    <w:rsid w:val="0017749B"/>
    <w:rsid w:val="001831EC"/>
    <w:rsid w:val="00187C62"/>
    <w:rsid w:val="001A042D"/>
    <w:rsid w:val="001B5DFE"/>
    <w:rsid w:val="001D75D9"/>
    <w:rsid w:val="001E0DA3"/>
    <w:rsid w:val="001E5D21"/>
    <w:rsid w:val="00202014"/>
    <w:rsid w:val="00210155"/>
    <w:rsid w:val="00222956"/>
    <w:rsid w:val="0022404C"/>
    <w:rsid w:val="0022797F"/>
    <w:rsid w:val="00231B8C"/>
    <w:rsid w:val="00231EB4"/>
    <w:rsid w:val="0023230B"/>
    <w:rsid w:val="002622D4"/>
    <w:rsid w:val="00264869"/>
    <w:rsid w:val="0026776D"/>
    <w:rsid w:val="002715E6"/>
    <w:rsid w:val="00277A68"/>
    <w:rsid w:val="00287213"/>
    <w:rsid w:val="00290741"/>
    <w:rsid w:val="00295E58"/>
    <w:rsid w:val="002A3801"/>
    <w:rsid w:val="002A4E24"/>
    <w:rsid w:val="002B0D66"/>
    <w:rsid w:val="002B34F1"/>
    <w:rsid w:val="002B51A5"/>
    <w:rsid w:val="002B659E"/>
    <w:rsid w:val="002C4C1C"/>
    <w:rsid w:val="002C6ABA"/>
    <w:rsid w:val="002C7BED"/>
    <w:rsid w:val="002D1C34"/>
    <w:rsid w:val="002D73E0"/>
    <w:rsid w:val="002E37DC"/>
    <w:rsid w:val="002E3CFE"/>
    <w:rsid w:val="002E3FFE"/>
    <w:rsid w:val="002F11D0"/>
    <w:rsid w:val="002F15ED"/>
    <w:rsid w:val="00300361"/>
    <w:rsid w:val="00304C02"/>
    <w:rsid w:val="00304CA5"/>
    <w:rsid w:val="00327110"/>
    <w:rsid w:val="00344F14"/>
    <w:rsid w:val="00347926"/>
    <w:rsid w:val="00353BDB"/>
    <w:rsid w:val="00363152"/>
    <w:rsid w:val="00363C2D"/>
    <w:rsid w:val="00365B84"/>
    <w:rsid w:val="0036669C"/>
    <w:rsid w:val="00377EE2"/>
    <w:rsid w:val="0038589D"/>
    <w:rsid w:val="00392068"/>
    <w:rsid w:val="00392ED2"/>
    <w:rsid w:val="00393593"/>
    <w:rsid w:val="003A1ADE"/>
    <w:rsid w:val="003B5DAC"/>
    <w:rsid w:val="003C0FE8"/>
    <w:rsid w:val="003C5BC0"/>
    <w:rsid w:val="003D66FF"/>
    <w:rsid w:val="003D69B9"/>
    <w:rsid w:val="003F54F9"/>
    <w:rsid w:val="003F6BF5"/>
    <w:rsid w:val="004047D6"/>
    <w:rsid w:val="00410E7C"/>
    <w:rsid w:val="00416C56"/>
    <w:rsid w:val="0044179A"/>
    <w:rsid w:val="0044446D"/>
    <w:rsid w:val="004444D9"/>
    <w:rsid w:val="00460EA6"/>
    <w:rsid w:val="00465E84"/>
    <w:rsid w:val="004661C4"/>
    <w:rsid w:val="00471D1D"/>
    <w:rsid w:val="00473239"/>
    <w:rsid w:val="0047561D"/>
    <w:rsid w:val="00481F6A"/>
    <w:rsid w:val="004970DA"/>
    <w:rsid w:val="004A0E01"/>
    <w:rsid w:val="004A39E0"/>
    <w:rsid w:val="004B5099"/>
    <w:rsid w:val="004D21EF"/>
    <w:rsid w:val="004E0D00"/>
    <w:rsid w:val="004E25B6"/>
    <w:rsid w:val="004E5F19"/>
    <w:rsid w:val="004F09C8"/>
    <w:rsid w:val="004F63AA"/>
    <w:rsid w:val="00511504"/>
    <w:rsid w:val="00513F22"/>
    <w:rsid w:val="00514E5F"/>
    <w:rsid w:val="005167E0"/>
    <w:rsid w:val="005243A9"/>
    <w:rsid w:val="00531B8B"/>
    <w:rsid w:val="00540208"/>
    <w:rsid w:val="005524A1"/>
    <w:rsid w:val="00562660"/>
    <w:rsid w:val="005649C7"/>
    <w:rsid w:val="00570897"/>
    <w:rsid w:val="00571B7F"/>
    <w:rsid w:val="00575BF7"/>
    <w:rsid w:val="0057707E"/>
    <w:rsid w:val="005925AC"/>
    <w:rsid w:val="005A3C23"/>
    <w:rsid w:val="005B0533"/>
    <w:rsid w:val="005B1A73"/>
    <w:rsid w:val="005C14FE"/>
    <w:rsid w:val="005C2E06"/>
    <w:rsid w:val="005C3921"/>
    <w:rsid w:val="005D4B0A"/>
    <w:rsid w:val="005E0B49"/>
    <w:rsid w:val="005E6F24"/>
    <w:rsid w:val="005F294E"/>
    <w:rsid w:val="0060333E"/>
    <w:rsid w:val="00606203"/>
    <w:rsid w:val="00612AA4"/>
    <w:rsid w:val="006220C9"/>
    <w:rsid w:val="006276A4"/>
    <w:rsid w:val="00634F58"/>
    <w:rsid w:val="00643DC4"/>
    <w:rsid w:val="006533C8"/>
    <w:rsid w:val="00661512"/>
    <w:rsid w:val="00665B01"/>
    <w:rsid w:val="006837CD"/>
    <w:rsid w:val="00691B90"/>
    <w:rsid w:val="006A5C8D"/>
    <w:rsid w:val="006A7DCB"/>
    <w:rsid w:val="006B1E8E"/>
    <w:rsid w:val="006B4601"/>
    <w:rsid w:val="006D72A1"/>
    <w:rsid w:val="006E39B5"/>
    <w:rsid w:val="006F12FB"/>
    <w:rsid w:val="006F34AD"/>
    <w:rsid w:val="006F5438"/>
    <w:rsid w:val="00702255"/>
    <w:rsid w:val="00707EFF"/>
    <w:rsid w:val="0071352A"/>
    <w:rsid w:val="00716EE9"/>
    <w:rsid w:val="00734CB1"/>
    <w:rsid w:val="007461A3"/>
    <w:rsid w:val="00753905"/>
    <w:rsid w:val="0075668B"/>
    <w:rsid w:val="00757E4B"/>
    <w:rsid w:val="00761E7B"/>
    <w:rsid w:val="00783A9E"/>
    <w:rsid w:val="00792B9F"/>
    <w:rsid w:val="007A2633"/>
    <w:rsid w:val="007A4CA9"/>
    <w:rsid w:val="007B0E01"/>
    <w:rsid w:val="007B243A"/>
    <w:rsid w:val="007D141D"/>
    <w:rsid w:val="007D2F2C"/>
    <w:rsid w:val="007D6A28"/>
    <w:rsid w:val="007E04E8"/>
    <w:rsid w:val="007F62F1"/>
    <w:rsid w:val="008032B7"/>
    <w:rsid w:val="00804E63"/>
    <w:rsid w:val="00821C07"/>
    <w:rsid w:val="008307A8"/>
    <w:rsid w:val="00830ABB"/>
    <w:rsid w:val="0085584B"/>
    <w:rsid w:val="008876E5"/>
    <w:rsid w:val="00887D05"/>
    <w:rsid w:val="00891C40"/>
    <w:rsid w:val="00897F38"/>
    <w:rsid w:val="008A0241"/>
    <w:rsid w:val="008A0409"/>
    <w:rsid w:val="008A6183"/>
    <w:rsid w:val="008B0BE3"/>
    <w:rsid w:val="008B0D9B"/>
    <w:rsid w:val="008B0F8A"/>
    <w:rsid w:val="008B462E"/>
    <w:rsid w:val="008B7262"/>
    <w:rsid w:val="008C35C3"/>
    <w:rsid w:val="008C77AA"/>
    <w:rsid w:val="008E00EB"/>
    <w:rsid w:val="008E2BE0"/>
    <w:rsid w:val="008E4174"/>
    <w:rsid w:val="008F0D89"/>
    <w:rsid w:val="008F4F35"/>
    <w:rsid w:val="008F50AB"/>
    <w:rsid w:val="008F789B"/>
    <w:rsid w:val="009005F2"/>
    <w:rsid w:val="00924393"/>
    <w:rsid w:val="00933445"/>
    <w:rsid w:val="009340D6"/>
    <w:rsid w:val="009523AA"/>
    <w:rsid w:val="00953D6D"/>
    <w:rsid w:val="00954DB2"/>
    <w:rsid w:val="00955B15"/>
    <w:rsid w:val="00955E6D"/>
    <w:rsid w:val="00992C1A"/>
    <w:rsid w:val="009A1ADE"/>
    <w:rsid w:val="009A65E6"/>
    <w:rsid w:val="009B7D5D"/>
    <w:rsid w:val="009C49A8"/>
    <w:rsid w:val="009C79D1"/>
    <w:rsid w:val="009D326B"/>
    <w:rsid w:val="009E120E"/>
    <w:rsid w:val="009E69D9"/>
    <w:rsid w:val="00A003DB"/>
    <w:rsid w:val="00A0412F"/>
    <w:rsid w:val="00A045B3"/>
    <w:rsid w:val="00A1495C"/>
    <w:rsid w:val="00A16C64"/>
    <w:rsid w:val="00A204A7"/>
    <w:rsid w:val="00A2394B"/>
    <w:rsid w:val="00A27225"/>
    <w:rsid w:val="00A31E89"/>
    <w:rsid w:val="00A53BB2"/>
    <w:rsid w:val="00A61403"/>
    <w:rsid w:val="00A7070F"/>
    <w:rsid w:val="00A8289C"/>
    <w:rsid w:val="00A84E05"/>
    <w:rsid w:val="00A92488"/>
    <w:rsid w:val="00A92CD0"/>
    <w:rsid w:val="00AA19F8"/>
    <w:rsid w:val="00AB531C"/>
    <w:rsid w:val="00AB716E"/>
    <w:rsid w:val="00AC23DB"/>
    <w:rsid w:val="00AC5BF2"/>
    <w:rsid w:val="00AC6C15"/>
    <w:rsid w:val="00AC7A67"/>
    <w:rsid w:val="00AD248A"/>
    <w:rsid w:val="00AD407A"/>
    <w:rsid w:val="00AE26A1"/>
    <w:rsid w:val="00B018A2"/>
    <w:rsid w:val="00B04B6A"/>
    <w:rsid w:val="00B112BA"/>
    <w:rsid w:val="00B11DCE"/>
    <w:rsid w:val="00B1239F"/>
    <w:rsid w:val="00B17B57"/>
    <w:rsid w:val="00B270E2"/>
    <w:rsid w:val="00B351BD"/>
    <w:rsid w:val="00B42DCF"/>
    <w:rsid w:val="00B47FD4"/>
    <w:rsid w:val="00B55789"/>
    <w:rsid w:val="00B61FF8"/>
    <w:rsid w:val="00B65576"/>
    <w:rsid w:val="00B67D0A"/>
    <w:rsid w:val="00B70388"/>
    <w:rsid w:val="00B72543"/>
    <w:rsid w:val="00B819FE"/>
    <w:rsid w:val="00B85A98"/>
    <w:rsid w:val="00B9220A"/>
    <w:rsid w:val="00B92BEE"/>
    <w:rsid w:val="00B9569F"/>
    <w:rsid w:val="00BA7EE1"/>
    <w:rsid w:val="00BB7723"/>
    <w:rsid w:val="00BF6A03"/>
    <w:rsid w:val="00C06770"/>
    <w:rsid w:val="00C10C6E"/>
    <w:rsid w:val="00C1133D"/>
    <w:rsid w:val="00C272B6"/>
    <w:rsid w:val="00C303E3"/>
    <w:rsid w:val="00C42DAE"/>
    <w:rsid w:val="00C515E0"/>
    <w:rsid w:val="00C64AA0"/>
    <w:rsid w:val="00C72F12"/>
    <w:rsid w:val="00C84CA2"/>
    <w:rsid w:val="00C850FA"/>
    <w:rsid w:val="00C875A5"/>
    <w:rsid w:val="00CA616D"/>
    <w:rsid w:val="00CB6723"/>
    <w:rsid w:val="00CC48F0"/>
    <w:rsid w:val="00CD0DB9"/>
    <w:rsid w:val="00CD51A1"/>
    <w:rsid w:val="00CD7EBE"/>
    <w:rsid w:val="00CF429F"/>
    <w:rsid w:val="00D021B2"/>
    <w:rsid w:val="00D11D0A"/>
    <w:rsid w:val="00D32BA8"/>
    <w:rsid w:val="00D32ED9"/>
    <w:rsid w:val="00D40774"/>
    <w:rsid w:val="00D519E3"/>
    <w:rsid w:val="00D612DA"/>
    <w:rsid w:val="00D90F93"/>
    <w:rsid w:val="00D94E6A"/>
    <w:rsid w:val="00DB2290"/>
    <w:rsid w:val="00DD31E8"/>
    <w:rsid w:val="00DF4A23"/>
    <w:rsid w:val="00E052B4"/>
    <w:rsid w:val="00E076EB"/>
    <w:rsid w:val="00E140CC"/>
    <w:rsid w:val="00E454A7"/>
    <w:rsid w:val="00E605E4"/>
    <w:rsid w:val="00E61A4E"/>
    <w:rsid w:val="00EA60B4"/>
    <w:rsid w:val="00EB0D96"/>
    <w:rsid w:val="00EB1546"/>
    <w:rsid w:val="00ED4AC8"/>
    <w:rsid w:val="00EF77D4"/>
    <w:rsid w:val="00F007B1"/>
    <w:rsid w:val="00F01EBB"/>
    <w:rsid w:val="00F06FDE"/>
    <w:rsid w:val="00F10F88"/>
    <w:rsid w:val="00F22ABA"/>
    <w:rsid w:val="00F31074"/>
    <w:rsid w:val="00F404A7"/>
    <w:rsid w:val="00F4748E"/>
    <w:rsid w:val="00F729D8"/>
    <w:rsid w:val="00F7545A"/>
    <w:rsid w:val="00F9709A"/>
    <w:rsid w:val="00FA41B7"/>
    <w:rsid w:val="00FA457F"/>
    <w:rsid w:val="00FA5D5A"/>
    <w:rsid w:val="00FA7D5A"/>
    <w:rsid w:val="00FC6BF7"/>
    <w:rsid w:val="00FD0F98"/>
    <w:rsid w:val="00FD4581"/>
    <w:rsid w:val="00FF22B9"/>
    <w:rsid w:val="00FF436E"/>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CEC1CA"/>
  <w15:docId w15:val="{85A92369-1513-4D15-A6D3-C493CB52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D6"/>
    <w:pPr>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Times New Roman" w:eastAsia="Times New Roman" w:hAnsi="Times New Roman" w:cs="Times New Roman"/>
    </w:rPr>
  </w:style>
  <w:style w:type="character" w:customStyle="1" w:styleId="WW-Absatz-Standardschriftart111">
    <w:name w:val="WW-Absatz-Standardschriftart111"/>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8z4">
    <w:name w:val="WW8Num8z4"/>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DefaultPara">
    <w:name w:val="Default Para"/>
    <w:rPr>
      <w:sz w:val="20"/>
    </w:rPr>
  </w:style>
  <w:style w:type="character" w:customStyle="1" w:styleId="CharChar2">
    <w:name w:val="Char Char2"/>
    <w:rPr>
      <w:sz w:val="24"/>
    </w:rPr>
  </w:style>
  <w:style w:type="character" w:customStyle="1" w:styleId="CharChar1">
    <w:name w:val="Char Char1"/>
    <w:rPr>
      <w:sz w:val="24"/>
    </w:rPr>
  </w:style>
  <w:style w:type="character" w:customStyle="1" w:styleId="CharChar">
    <w:name w:val="Char Char"/>
    <w:rPr>
      <w:rFonts w:ascii="Tahoma" w:hAnsi="Tahoma" w:cs="Tahoma"/>
      <w:sz w:val="16"/>
      <w:szCs w:val="16"/>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Header">
    <w:name w:val="header"/>
    <w:basedOn w:val="Normal"/>
    <w:pPr>
      <w:tabs>
        <w:tab w:val="center" w:pos="4680"/>
        <w:tab w:val="right" w:pos="9360"/>
      </w:tabs>
    </w:p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styleId="Footer">
    <w:name w:val="footer"/>
    <w:basedOn w:val="Normal"/>
    <w:link w:val="FooterChar"/>
    <w:uiPriority w:val="99"/>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3A1ADE"/>
    <w:rPr>
      <w:sz w:val="24"/>
      <w:lang w:eastAsia="ar-SA"/>
    </w:rPr>
  </w:style>
  <w:style w:type="table" w:styleId="TableGrid">
    <w:name w:val="Table Grid"/>
    <w:basedOn w:val="TableNormal"/>
    <w:uiPriority w:val="59"/>
    <w:rsid w:val="00CD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1A4E"/>
    <w:rPr>
      <w:color w:val="605E5C"/>
      <w:shd w:val="clear" w:color="auto" w:fill="E1DFDD"/>
    </w:rPr>
  </w:style>
  <w:style w:type="paragraph" w:styleId="ListParagraph">
    <w:name w:val="List Paragraph"/>
    <w:basedOn w:val="Normal"/>
    <w:uiPriority w:val="34"/>
    <w:qFormat/>
    <w:rsid w:val="00497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cole@gmail.com" TargetMode="External"/><Relationship Id="rId3" Type="http://schemas.openxmlformats.org/officeDocument/2006/relationships/settings" Target="settings.xml"/><Relationship Id="rId7" Type="http://schemas.openxmlformats.org/officeDocument/2006/relationships/hyperlink" Target="http://www.kcol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KEVIN COLE</vt:lpstr>
    </vt:vector>
  </TitlesOfParts>
  <Company/>
  <LinksUpToDate>false</LinksUpToDate>
  <CharactersWithSpaces>6101</CharactersWithSpaces>
  <SharedDoc>false</SharedDoc>
  <HLinks>
    <vt:vector size="18" baseType="variant">
      <vt:variant>
        <vt:i4>4259851</vt:i4>
      </vt:variant>
      <vt:variant>
        <vt:i4>6</vt:i4>
      </vt:variant>
      <vt:variant>
        <vt:i4>0</vt:i4>
      </vt:variant>
      <vt:variant>
        <vt:i4>5</vt:i4>
      </vt:variant>
      <vt:variant>
        <vt:lpwstr>http://www.govhs.org/</vt:lpwstr>
      </vt:variant>
      <vt:variant>
        <vt:lpwstr/>
      </vt:variant>
      <vt:variant>
        <vt:i4>3604526</vt:i4>
      </vt:variant>
      <vt:variant>
        <vt:i4>3</vt:i4>
      </vt:variant>
      <vt:variant>
        <vt:i4>0</vt:i4>
      </vt:variant>
      <vt:variant>
        <vt:i4>5</vt:i4>
      </vt:variant>
      <vt:variant>
        <vt:lpwstr>http://www.experiencebell.org/</vt:lpwstr>
      </vt:variant>
      <vt:variant>
        <vt:lpwstr/>
      </vt:variant>
      <vt:variant>
        <vt:i4>8323148</vt:i4>
      </vt:variant>
      <vt:variant>
        <vt:i4>0</vt:i4>
      </vt:variant>
      <vt:variant>
        <vt:i4>0</vt:i4>
      </vt:variant>
      <vt:variant>
        <vt:i4>5</vt:i4>
      </vt:variant>
      <vt:variant>
        <vt:lpwstr>mailto:kevincole@gmail.com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COLE</dc:title>
  <dc:creator>Kevin</dc:creator>
  <cp:keywords>resume</cp:keywords>
  <cp:lastModifiedBy>Kevin</cp:lastModifiedBy>
  <cp:revision>2</cp:revision>
  <cp:lastPrinted>2025-01-25T20:53:00Z</cp:lastPrinted>
  <dcterms:created xsi:type="dcterms:W3CDTF">2025-01-25T20:54:00Z</dcterms:created>
  <dcterms:modified xsi:type="dcterms:W3CDTF">2025-01-25T20:54:00Z</dcterms:modified>
</cp:coreProperties>
</file>